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D" w:rsidRDefault="00786C8D">
      <w:r>
        <w:t>Bianca MILLET, Externat Notre Dame, Grenoble</w:t>
      </w:r>
    </w:p>
    <w:p w:rsidR="00C415CF" w:rsidRDefault="00C415CF"/>
    <w:p w:rsidR="00786C8D" w:rsidRPr="00786C8D" w:rsidRDefault="00786C8D" w:rsidP="00151984">
      <w:pPr>
        <w:jc w:val="center"/>
        <w:rPr>
          <w:b/>
          <w:u w:val="single"/>
        </w:rPr>
      </w:pPr>
      <w:r w:rsidRPr="00786C8D">
        <w:rPr>
          <w:b/>
          <w:sz w:val="28"/>
          <w:u w:val="single"/>
        </w:rPr>
        <w:t>T</w:t>
      </w:r>
      <w:r w:rsidR="00151984">
        <w:rPr>
          <w:b/>
          <w:sz w:val="28"/>
          <w:u w:val="single"/>
        </w:rPr>
        <w:t xml:space="preserve">exte de </w:t>
      </w:r>
      <w:r w:rsidRPr="00786C8D">
        <w:rPr>
          <w:b/>
          <w:sz w:val="28"/>
          <w:u w:val="single"/>
        </w:rPr>
        <w:t>P</w:t>
      </w:r>
      <w:r w:rsidR="00151984">
        <w:rPr>
          <w:b/>
          <w:sz w:val="28"/>
          <w:u w:val="single"/>
        </w:rPr>
        <w:t xml:space="preserve">olitique </w:t>
      </w:r>
      <w:r w:rsidRPr="00786C8D">
        <w:rPr>
          <w:b/>
          <w:sz w:val="28"/>
          <w:u w:val="single"/>
        </w:rPr>
        <w:t>G</w:t>
      </w:r>
      <w:r w:rsidR="00151984">
        <w:rPr>
          <w:b/>
          <w:sz w:val="28"/>
          <w:u w:val="single"/>
        </w:rPr>
        <w:t>énérale</w:t>
      </w:r>
    </w:p>
    <w:p w:rsidR="00786C8D" w:rsidRDefault="00786C8D"/>
    <w:p w:rsidR="00786C8D" w:rsidRPr="00835EBA" w:rsidRDefault="00151984" w:rsidP="00786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Délégation des É</w:t>
      </w:r>
      <w:r w:rsidR="00786C8D" w:rsidRPr="00835EBA">
        <w:rPr>
          <w:rFonts w:ascii="Times New Roman" w:hAnsi="Times New Roman" w:cs="Times New Roman"/>
          <w:sz w:val="24"/>
          <w:szCs w:val="24"/>
        </w:rPr>
        <w:t>tats-Unis</w:t>
      </w:r>
    </w:p>
    <w:p w:rsidR="00764CB6" w:rsidRPr="00835EBA" w:rsidRDefault="00786C8D">
      <w:pPr>
        <w:rPr>
          <w:rFonts w:ascii="Times New Roman" w:hAnsi="Times New Roman" w:cs="Times New Roman"/>
          <w:sz w:val="24"/>
          <w:szCs w:val="24"/>
        </w:rPr>
      </w:pPr>
      <w:r w:rsidRPr="00835EBA">
        <w:rPr>
          <w:rFonts w:ascii="Times New Roman" w:hAnsi="Times New Roman" w:cs="Times New Roman"/>
          <w:sz w:val="24"/>
          <w:szCs w:val="24"/>
        </w:rPr>
        <w:t>« L’AGRICULTURE FACE AUX G</w:t>
      </w:r>
      <w:r w:rsidR="003F179D">
        <w:rPr>
          <w:rFonts w:ascii="Times New Roman" w:hAnsi="Times New Roman" w:cs="Times New Roman"/>
          <w:sz w:val="24"/>
          <w:szCs w:val="24"/>
        </w:rPr>
        <w:t>R</w:t>
      </w:r>
      <w:r w:rsidRPr="00835EBA">
        <w:rPr>
          <w:rFonts w:ascii="Times New Roman" w:hAnsi="Times New Roman" w:cs="Times New Roman"/>
          <w:sz w:val="24"/>
          <w:szCs w:val="24"/>
        </w:rPr>
        <w:t>A</w:t>
      </w:r>
      <w:r w:rsidR="003F179D">
        <w:rPr>
          <w:rFonts w:ascii="Times New Roman" w:hAnsi="Times New Roman" w:cs="Times New Roman"/>
          <w:sz w:val="24"/>
          <w:szCs w:val="24"/>
        </w:rPr>
        <w:t>N</w:t>
      </w:r>
      <w:r w:rsidRPr="00835EBA">
        <w:rPr>
          <w:rFonts w:ascii="Times New Roman" w:hAnsi="Times New Roman" w:cs="Times New Roman"/>
          <w:sz w:val="24"/>
          <w:szCs w:val="24"/>
        </w:rPr>
        <w:t>DS GROUPES : COMMENT CONCILIER PRODUCTIVITĒ, PROTE</w:t>
      </w:r>
      <w:r w:rsidR="00151984">
        <w:rPr>
          <w:rFonts w:ascii="Times New Roman" w:hAnsi="Times New Roman" w:cs="Times New Roman"/>
          <w:sz w:val="24"/>
          <w:szCs w:val="24"/>
        </w:rPr>
        <w:t>C</w:t>
      </w:r>
      <w:r w:rsidRPr="00835EBA">
        <w:rPr>
          <w:rFonts w:ascii="Times New Roman" w:hAnsi="Times New Roman" w:cs="Times New Roman"/>
          <w:sz w:val="24"/>
          <w:szCs w:val="24"/>
        </w:rPr>
        <w:t>TION DES AGRICULTEURS ET PROTECTION DE L’ENVIRONNEMENT ? »</w:t>
      </w:r>
    </w:p>
    <w:p w:rsidR="00786C8D" w:rsidRPr="00835EBA" w:rsidRDefault="00786C8D">
      <w:pPr>
        <w:rPr>
          <w:rFonts w:ascii="Times New Roman" w:hAnsi="Times New Roman" w:cs="Times New Roman"/>
          <w:sz w:val="24"/>
          <w:szCs w:val="24"/>
        </w:rPr>
      </w:pPr>
    </w:p>
    <w:p w:rsidR="00786C8D" w:rsidRPr="00835EBA" w:rsidRDefault="00786C8D">
      <w:pPr>
        <w:rPr>
          <w:rFonts w:ascii="Times New Roman" w:hAnsi="Times New Roman" w:cs="Times New Roman"/>
          <w:sz w:val="24"/>
          <w:szCs w:val="24"/>
        </w:rPr>
      </w:pPr>
      <w:r w:rsidRPr="00835EBA">
        <w:rPr>
          <w:rFonts w:ascii="Times New Roman" w:hAnsi="Times New Roman" w:cs="Times New Roman"/>
          <w:sz w:val="24"/>
          <w:szCs w:val="24"/>
        </w:rPr>
        <w:t>Honorable présidence, chers délégués</w:t>
      </w:r>
      <w:r w:rsidR="00151984">
        <w:rPr>
          <w:rFonts w:ascii="Times New Roman" w:hAnsi="Times New Roman" w:cs="Times New Roman"/>
          <w:sz w:val="24"/>
          <w:szCs w:val="24"/>
        </w:rPr>
        <w:t>,</w:t>
      </w:r>
    </w:p>
    <w:p w:rsidR="00786C8D" w:rsidRPr="00835EBA" w:rsidRDefault="00151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délégation des É</w:t>
      </w:r>
      <w:r w:rsidR="00786C8D" w:rsidRPr="00835EBA">
        <w:rPr>
          <w:rFonts w:ascii="Times New Roman" w:hAnsi="Times New Roman" w:cs="Times New Roman"/>
          <w:sz w:val="24"/>
          <w:szCs w:val="24"/>
        </w:rPr>
        <w:t xml:space="preserve">tats-Unis est ravie de </w:t>
      </w:r>
      <w:r>
        <w:rPr>
          <w:rFonts w:ascii="Times New Roman" w:hAnsi="Times New Roman" w:cs="Times New Roman"/>
          <w:sz w:val="24"/>
          <w:szCs w:val="24"/>
        </w:rPr>
        <w:t xml:space="preserve">participer à la conférence des Nations Unies à </w:t>
      </w:r>
      <w:r w:rsidR="00786C8D" w:rsidRPr="00835EBA">
        <w:rPr>
          <w:rFonts w:ascii="Times New Roman" w:hAnsi="Times New Roman" w:cs="Times New Roman"/>
          <w:sz w:val="24"/>
          <w:szCs w:val="24"/>
        </w:rPr>
        <w:t>Madrid et souhaite de riches discussions entre les différentes délégations.</w:t>
      </w:r>
    </w:p>
    <w:p w:rsidR="00786C8D" w:rsidRPr="00835EBA" w:rsidRDefault="005B34D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151984">
        <w:rPr>
          <w:rFonts w:ascii="Times New Roman" w:hAnsi="Times New Roman" w:cs="Times New Roman"/>
          <w:sz w:val="24"/>
          <w:szCs w:val="24"/>
        </w:rPr>
        <w:t>C</w:t>
      </w:r>
      <w:r w:rsidR="00877DE8">
        <w:rPr>
          <w:rFonts w:ascii="Times New Roman" w:hAnsi="Times New Roman" w:cs="Times New Roman"/>
          <w:sz w:val="24"/>
          <w:szCs w:val="24"/>
        </w:rPr>
        <w:t>omment co</w:t>
      </w:r>
      <w:r w:rsidR="00587421" w:rsidRPr="00835EBA">
        <w:rPr>
          <w:rFonts w:ascii="Times New Roman" w:hAnsi="Times New Roman" w:cs="Times New Roman"/>
          <w:sz w:val="24"/>
          <w:szCs w:val="24"/>
        </w:rPr>
        <w:t xml:space="preserve">ncilier </w:t>
      </w:r>
      <w:r w:rsidR="00151984">
        <w:rPr>
          <w:rFonts w:ascii="Times New Roman" w:hAnsi="Times New Roman" w:cs="Times New Roman"/>
          <w:sz w:val="24"/>
          <w:szCs w:val="24"/>
        </w:rPr>
        <w:t xml:space="preserve">la </w:t>
      </w:r>
      <w:r w:rsidR="00587421" w:rsidRPr="00835EBA">
        <w:rPr>
          <w:rFonts w:ascii="Times New Roman" w:hAnsi="Times New Roman" w:cs="Times New Roman"/>
          <w:sz w:val="24"/>
          <w:szCs w:val="24"/>
        </w:rPr>
        <w:t xml:space="preserve">productivité, </w:t>
      </w:r>
      <w:r w:rsidR="00151984">
        <w:rPr>
          <w:rFonts w:ascii="Times New Roman" w:hAnsi="Times New Roman" w:cs="Times New Roman"/>
          <w:sz w:val="24"/>
          <w:szCs w:val="24"/>
        </w:rPr>
        <w:t xml:space="preserve">la </w:t>
      </w:r>
      <w:r w:rsidR="00587421" w:rsidRPr="00835EBA">
        <w:rPr>
          <w:rFonts w:ascii="Times New Roman" w:hAnsi="Times New Roman" w:cs="Times New Roman"/>
          <w:sz w:val="24"/>
          <w:szCs w:val="24"/>
        </w:rPr>
        <w:t>pro</w:t>
      </w:r>
      <w:r w:rsidR="00151984">
        <w:rPr>
          <w:rFonts w:ascii="Times New Roman" w:hAnsi="Times New Roman" w:cs="Times New Roman"/>
          <w:sz w:val="24"/>
          <w:szCs w:val="24"/>
        </w:rPr>
        <w:t>te</w:t>
      </w:r>
      <w:r w:rsidR="00587421" w:rsidRPr="00835EBA">
        <w:rPr>
          <w:rFonts w:ascii="Times New Roman" w:hAnsi="Times New Roman" w:cs="Times New Roman"/>
          <w:sz w:val="24"/>
          <w:szCs w:val="24"/>
        </w:rPr>
        <w:t xml:space="preserve">ction des agriculteurs et </w:t>
      </w:r>
      <w:r w:rsidR="00151984">
        <w:rPr>
          <w:rFonts w:ascii="Times New Roman" w:hAnsi="Times New Roman" w:cs="Times New Roman"/>
          <w:sz w:val="24"/>
          <w:szCs w:val="24"/>
        </w:rPr>
        <w:t>la sauvegarde</w:t>
      </w:r>
      <w:r>
        <w:rPr>
          <w:rFonts w:ascii="Times New Roman" w:hAnsi="Times New Roman" w:cs="Times New Roman"/>
          <w:sz w:val="24"/>
          <w:szCs w:val="24"/>
        </w:rPr>
        <w:t xml:space="preserve"> de l’environnement » </w:t>
      </w:r>
      <w:r w:rsidR="00587421" w:rsidRPr="00835EBA">
        <w:rPr>
          <w:rFonts w:ascii="Times New Roman" w:hAnsi="Times New Roman" w:cs="Times New Roman"/>
          <w:sz w:val="24"/>
          <w:szCs w:val="24"/>
        </w:rPr>
        <w:t>est un</w:t>
      </w:r>
      <w:r w:rsidR="00151984">
        <w:rPr>
          <w:rFonts w:ascii="Times New Roman" w:hAnsi="Times New Roman" w:cs="Times New Roman"/>
          <w:sz w:val="24"/>
          <w:szCs w:val="24"/>
        </w:rPr>
        <w:t>e</w:t>
      </w:r>
      <w:r w:rsidR="00587421" w:rsidRPr="00835EBA">
        <w:rPr>
          <w:rFonts w:ascii="Times New Roman" w:hAnsi="Times New Roman" w:cs="Times New Roman"/>
          <w:sz w:val="24"/>
          <w:szCs w:val="24"/>
        </w:rPr>
        <w:t xml:space="preserve"> </w:t>
      </w:r>
      <w:r w:rsidR="00127ADE">
        <w:rPr>
          <w:rFonts w:ascii="Times New Roman" w:hAnsi="Times New Roman" w:cs="Times New Roman"/>
          <w:sz w:val="24"/>
          <w:szCs w:val="24"/>
        </w:rPr>
        <w:t xml:space="preserve">préoccupation </w:t>
      </w:r>
      <w:r w:rsidR="00151984">
        <w:rPr>
          <w:rFonts w:ascii="Times New Roman" w:hAnsi="Times New Roman" w:cs="Times New Roman"/>
          <w:sz w:val="24"/>
          <w:szCs w:val="24"/>
        </w:rPr>
        <w:t>primordial</w:t>
      </w:r>
      <w:r w:rsidR="00186967">
        <w:rPr>
          <w:rFonts w:ascii="Times New Roman" w:hAnsi="Times New Roman" w:cs="Times New Roman"/>
          <w:sz w:val="24"/>
          <w:szCs w:val="24"/>
        </w:rPr>
        <w:t>e pour la délégation américaine. E</w:t>
      </w:r>
      <w:r w:rsidR="00D31A85" w:rsidRPr="00835EBA">
        <w:rPr>
          <w:rFonts w:ascii="Times New Roman" w:hAnsi="Times New Roman" w:cs="Times New Roman"/>
          <w:sz w:val="24"/>
          <w:szCs w:val="24"/>
        </w:rPr>
        <w:t xml:space="preserve">n effet notre pays </w:t>
      </w:r>
      <w:r w:rsidR="00151984">
        <w:rPr>
          <w:rFonts w:ascii="Times New Roman" w:hAnsi="Times New Roman" w:cs="Times New Roman"/>
          <w:sz w:val="24"/>
          <w:szCs w:val="24"/>
        </w:rPr>
        <w:t>comporte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51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371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millions</w:t>
      </w:r>
      <w:r w:rsidR="00151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d’hectares de surface agricole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ce qui </w:t>
      </w:r>
      <w:r w:rsidR="00151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explique notre détermination à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vouloir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agir en faveur de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product</w:t>
      </w:r>
      <w:r w:rsidR="004701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ion agro-alimentaire</w:t>
      </w:r>
      <w:r w:rsidR="00D31A85" w:rsidRPr="00835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9F7BF2" w:rsidRPr="00835EBA" w:rsidRDefault="005B34D9" w:rsidP="009F7BF2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>E</w:t>
      </w:r>
      <w:r w:rsidRPr="00835EBA">
        <w:rPr>
          <w:color w:val="000000" w:themeColor="text1"/>
        </w:rPr>
        <w:t>tant le 1</w:t>
      </w:r>
      <w:r w:rsidRPr="00835EBA">
        <w:rPr>
          <w:color w:val="000000" w:themeColor="text1"/>
          <w:vertAlign w:val="superscript"/>
        </w:rPr>
        <w:t>er</w:t>
      </w:r>
      <w:r w:rsidRPr="00835EBA">
        <w:rPr>
          <w:color w:val="000000" w:themeColor="text1"/>
        </w:rPr>
        <w:t> exportateur et le 2</w:t>
      </w:r>
      <w:r w:rsidRPr="00835EBA">
        <w:rPr>
          <w:color w:val="000000" w:themeColor="text1"/>
          <w:vertAlign w:val="superscript"/>
        </w:rPr>
        <w:t>e</w:t>
      </w:r>
      <w:r w:rsidRPr="00835EBA">
        <w:rPr>
          <w:color w:val="000000" w:themeColor="text1"/>
        </w:rPr>
        <w:t> importateur mondial</w:t>
      </w:r>
      <w:r w:rsidR="00A83A1C">
        <w:rPr>
          <w:color w:val="000000" w:themeColor="text1"/>
        </w:rPr>
        <w:t xml:space="preserve"> en agriculture</w:t>
      </w:r>
      <w:r w:rsidR="009F7BF2" w:rsidRPr="00835EBA">
        <w:rPr>
          <w:color w:val="000000" w:themeColor="text1"/>
        </w:rPr>
        <w:t>,</w:t>
      </w:r>
      <w:r w:rsidR="00A83A1C">
        <w:rPr>
          <w:color w:val="000000" w:themeColor="text1"/>
        </w:rPr>
        <w:t xml:space="preserve"> ce marché</w:t>
      </w:r>
      <w:r w:rsidR="009F7BF2" w:rsidRPr="00835EBA">
        <w:rPr>
          <w:color w:val="000000" w:themeColor="text1"/>
        </w:rPr>
        <w:t xml:space="preserve"> est un secteur clé de </w:t>
      </w:r>
      <w:r w:rsidR="00470145">
        <w:rPr>
          <w:color w:val="000000" w:themeColor="text1"/>
        </w:rPr>
        <w:t>notre économie</w:t>
      </w:r>
      <w:r w:rsidR="009F7BF2" w:rsidRPr="00835EBA">
        <w:rPr>
          <w:color w:val="000000" w:themeColor="text1"/>
        </w:rPr>
        <w:t>.</w:t>
      </w:r>
      <w:r w:rsidR="00470145">
        <w:rPr>
          <w:color w:val="000000" w:themeColor="text1"/>
        </w:rPr>
        <w:t xml:space="preserve"> Près de 2% de notre population active y travaille</w:t>
      </w:r>
      <w:r w:rsidR="009F7BF2" w:rsidRPr="00835EBA">
        <w:rPr>
          <w:color w:val="000000" w:themeColor="text1"/>
        </w:rPr>
        <w:t>.</w:t>
      </w:r>
    </w:p>
    <w:p w:rsidR="00BC6FEC" w:rsidRPr="00470145" w:rsidRDefault="00095700" w:rsidP="009F7BF2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>N</w:t>
      </w:r>
      <w:r w:rsidR="009F7BF2" w:rsidRPr="00835EBA">
        <w:rPr>
          <w:color w:val="000000" w:themeColor="text1"/>
        </w:rPr>
        <w:t>os agriculteurs sont vieillissant</w:t>
      </w:r>
      <w:r w:rsidR="00470145">
        <w:rPr>
          <w:color w:val="000000" w:themeColor="text1"/>
        </w:rPr>
        <w:t>s</w:t>
      </w:r>
      <w:r w:rsidR="00A83A1C">
        <w:rPr>
          <w:color w:val="000000" w:themeColor="text1"/>
        </w:rPr>
        <w:t xml:space="preserve"> (près de 30 % d'entre eux ont</w:t>
      </w:r>
      <w:r w:rsidR="009F7BF2" w:rsidRPr="00835EBA">
        <w:rPr>
          <w:color w:val="000000" w:themeColor="text1"/>
        </w:rPr>
        <w:t xml:space="preserve"> plus de</w:t>
      </w:r>
      <w:r w:rsidR="00A83A1C">
        <w:rPr>
          <w:color w:val="000000" w:themeColor="text1"/>
        </w:rPr>
        <w:t xml:space="preserve"> 65 ans). N</w:t>
      </w:r>
      <w:r w:rsidR="00470145">
        <w:rPr>
          <w:color w:val="000000" w:themeColor="text1"/>
        </w:rPr>
        <w:t>ous avons la volonté de</w:t>
      </w:r>
      <w:r w:rsidR="00835EBA" w:rsidRPr="00835EBA">
        <w:rPr>
          <w:color w:val="000000" w:themeColor="text1"/>
        </w:rPr>
        <w:t xml:space="preserve"> moderniser</w:t>
      </w:r>
      <w:r w:rsidR="00C415CF" w:rsidRPr="00835EBA">
        <w:rPr>
          <w:color w:val="000000" w:themeColor="text1"/>
        </w:rPr>
        <w:t xml:space="preserve"> notre agriculture</w:t>
      </w:r>
      <w:r>
        <w:rPr>
          <w:color w:val="000000" w:themeColor="text1"/>
        </w:rPr>
        <w:t xml:space="preserve"> en la mécanisant,</w:t>
      </w:r>
      <w:r w:rsidR="00C415CF" w:rsidRPr="00835EBA">
        <w:rPr>
          <w:color w:val="000000" w:themeColor="text1"/>
        </w:rPr>
        <w:t xml:space="preserve"> afin de</w:t>
      </w:r>
      <w:r>
        <w:rPr>
          <w:color w:val="000000" w:themeColor="text1"/>
        </w:rPr>
        <w:t xml:space="preserve"> pallier</w:t>
      </w:r>
      <w:r w:rsidR="00A83A1C">
        <w:rPr>
          <w:color w:val="000000" w:themeColor="text1"/>
        </w:rPr>
        <w:t xml:space="preserve"> au</w:t>
      </w:r>
      <w:r w:rsidR="009F7BF2" w:rsidRPr="00835EBA">
        <w:rPr>
          <w:color w:val="000000" w:themeColor="text1"/>
        </w:rPr>
        <w:t xml:space="preserve"> manque de main</w:t>
      </w:r>
      <w:r w:rsidR="00470145">
        <w:rPr>
          <w:color w:val="000000" w:themeColor="text1"/>
        </w:rPr>
        <w:t>-</w:t>
      </w:r>
      <w:r w:rsidR="009F7BF2" w:rsidRPr="00835EBA">
        <w:rPr>
          <w:color w:val="000000" w:themeColor="text1"/>
        </w:rPr>
        <w:t>d’œuvre</w:t>
      </w:r>
      <w:r w:rsidR="00C415CF" w:rsidRPr="00835EBA">
        <w:rPr>
          <w:color w:val="000000" w:themeColor="text1"/>
        </w:rPr>
        <w:t xml:space="preserve">, </w:t>
      </w:r>
      <w:r w:rsidR="009F7BF2" w:rsidRPr="00835EBA">
        <w:rPr>
          <w:color w:val="000000" w:themeColor="text1"/>
        </w:rPr>
        <w:t>qui malheureusement ne cesse de s’accroitre</w:t>
      </w:r>
      <w:r>
        <w:rPr>
          <w:color w:val="000000" w:themeColor="text1"/>
        </w:rPr>
        <w:t>. C</w:t>
      </w:r>
      <w:r w:rsidR="00470145">
        <w:rPr>
          <w:color w:val="000000" w:themeColor="text1"/>
        </w:rPr>
        <w:t>e</w:t>
      </w:r>
      <w:r w:rsidR="00A83A1C">
        <w:rPr>
          <w:color w:val="000000" w:themeColor="text1"/>
        </w:rPr>
        <w:t>tte situation devient problématique en raison de l’accroissement démographique</w:t>
      </w:r>
      <w:r w:rsidR="009F7BF2" w:rsidRPr="00835EBA">
        <w:rPr>
          <w:color w:val="000000" w:themeColor="text1"/>
        </w:rPr>
        <w:t>.</w:t>
      </w:r>
    </w:p>
    <w:p w:rsidR="00C415CF" w:rsidRPr="00470145" w:rsidRDefault="00BC6FEC" w:rsidP="00470145">
      <w:pPr>
        <w:rPr>
          <w:rFonts w:ascii="Times New Roman" w:hAnsi="Times New Roman" w:cs="Times New Roman"/>
          <w:sz w:val="24"/>
          <w:szCs w:val="24"/>
        </w:rPr>
      </w:pP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>L'</w:t>
      </w:r>
      <w:r w:rsidRPr="006F60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environnement dans notre pays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>, à savoir l'ensembl</w:t>
      </w:r>
      <w:r w:rsidR="003F179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172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ses 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composants naturels et l'ensemble des phénomènes et interactions qui s'y déploient, </w:t>
      </w:r>
      <w:r w:rsidR="009A15D0">
        <w:rPr>
          <w:rFonts w:ascii="Times New Roman" w:hAnsi="Times New Roman" w:cs="Times New Roman"/>
          <w:sz w:val="24"/>
          <w:szCs w:val="24"/>
          <w:shd w:val="clear" w:color="auto" w:fill="FFFFFF"/>
        </w:rPr>
        <w:t>sont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l'objet</w:t>
      </w:r>
      <w:r w:rsidR="009A15D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17252C">
        <w:rPr>
          <w:rFonts w:ascii="Times New Roman" w:hAnsi="Times New Roman" w:cs="Times New Roman"/>
          <w:sz w:val="24"/>
          <w:szCs w:val="24"/>
          <w:shd w:val="clear" w:color="auto" w:fill="FFFFFF"/>
        </w:rPr>
        <w:t>nombreux débats politiques,</w:t>
      </w:r>
      <w:r w:rsidR="00186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 depuis le </w:t>
      </w:r>
      <w:proofErr w:type="spellStart"/>
      <w:r w:rsidRPr="006F6073">
        <w:rPr>
          <w:rStyle w:val="romain"/>
          <w:rFonts w:ascii="Times New Roman" w:hAnsi="Times New Roman" w:cs="Times New Roman"/>
          <w:smallCaps/>
          <w:sz w:val="24"/>
          <w:szCs w:val="24"/>
        </w:rPr>
        <w:t>xix</w:t>
      </w:r>
      <w:r w:rsidRPr="006F6073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siècle. Le premier </w:t>
      </w:r>
      <w:r w:rsidR="0017252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>arc naturel national au monde a été créé aux États-Unis. Par ailleurs, notre pays connait encore au </w:t>
      </w:r>
      <w:proofErr w:type="spellStart"/>
      <w:r w:rsidRPr="006F6073">
        <w:rPr>
          <w:rStyle w:val="romain"/>
          <w:rFonts w:ascii="Times New Roman" w:hAnsi="Times New Roman" w:cs="Times New Roman"/>
          <w:smallCaps/>
          <w:sz w:val="24"/>
          <w:szCs w:val="24"/>
        </w:rPr>
        <w:t>xxi</w:t>
      </w:r>
      <w:r w:rsidRPr="006F6073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656D4F">
        <w:rPr>
          <w:rFonts w:ascii="Times New Roman" w:hAnsi="Times New Roman" w:cs="Times New Roman"/>
          <w:sz w:val="24"/>
          <w:szCs w:val="24"/>
          <w:shd w:val="clear" w:color="auto" w:fill="FFFFFF"/>
        </w:rPr>
        <w:t> siècle</w:t>
      </w:r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développement économique majeur basé sur l'exploitation des ressources, notamment le </w:t>
      </w:r>
      <w:hyperlink r:id="rId5" w:tooltip="Pétrole" w:history="1">
        <w:r w:rsidRPr="006F607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pétrole</w:t>
        </w:r>
      </w:hyperlink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> et le </w:t>
      </w:r>
      <w:hyperlink r:id="rId6" w:tooltip="Gaz naturel" w:history="1">
        <w:r w:rsidRPr="006F607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gaz naturel</w:t>
        </w:r>
      </w:hyperlink>
      <w:r w:rsidRPr="006F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95700" w:rsidRDefault="006B6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assurer notre stabilité agricole</w:t>
      </w:r>
      <w:r w:rsidR="00095700">
        <w:rPr>
          <w:rFonts w:ascii="Times New Roman" w:hAnsi="Times New Roman" w:cs="Times New Roman"/>
          <w:sz w:val="24"/>
          <w:szCs w:val="24"/>
        </w:rPr>
        <w:t>, nous avons développé et</w:t>
      </w:r>
      <w:r w:rsidR="00C415CF" w:rsidRPr="00835EBA">
        <w:rPr>
          <w:rFonts w:ascii="Times New Roman" w:hAnsi="Times New Roman" w:cs="Times New Roman"/>
          <w:sz w:val="24"/>
          <w:szCs w:val="24"/>
        </w:rPr>
        <w:t xml:space="preserve"> mis en place </w:t>
      </w:r>
      <w:r w:rsidR="00470145">
        <w:rPr>
          <w:rFonts w:ascii="Times New Roman" w:hAnsi="Times New Roman" w:cs="Times New Roman"/>
          <w:sz w:val="24"/>
          <w:szCs w:val="24"/>
        </w:rPr>
        <w:t xml:space="preserve">la </w:t>
      </w:r>
      <w:r w:rsidR="00C415CF" w:rsidRPr="00835EBA">
        <w:rPr>
          <w:rFonts w:ascii="Times New Roman" w:hAnsi="Times New Roman" w:cs="Times New Roman"/>
          <w:sz w:val="24"/>
          <w:szCs w:val="24"/>
        </w:rPr>
        <w:t xml:space="preserve">modification génétique de </w:t>
      </w:r>
      <w:r w:rsidR="00C7348F" w:rsidRPr="00835EBA">
        <w:rPr>
          <w:rFonts w:ascii="Times New Roman" w:hAnsi="Times New Roman" w:cs="Times New Roman"/>
          <w:sz w:val="24"/>
          <w:szCs w:val="24"/>
        </w:rPr>
        <w:t>certai</w:t>
      </w:r>
      <w:r w:rsidR="00095700">
        <w:rPr>
          <w:rFonts w:ascii="Times New Roman" w:hAnsi="Times New Roman" w:cs="Times New Roman"/>
          <w:sz w:val="24"/>
          <w:szCs w:val="24"/>
        </w:rPr>
        <w:t xml:space="preserve">nes céréales, </w:t>
      </w:r>
      <w:r w:rsidR="00470145">
        <w:rPr>
          <w:rFonts w:ascii="Times New Roman" w:hAnsi="Times New Roman" w:cs="Times New Roman"/>
          <w:sz w:val="24"/>
          <w:szCs w:val="24"/>
        </w:rPr>
        <w:t>comme le maïs</w:t>
      </w:r>
      <w:r w:rsidR="00095700">
        <w:rPr>
          <w:rFonts w:ascii="Times New Roman" w:hAnsi="Times New Roman" w:cs="Times New Roman"/>
          <w:sz w:val="24"/>
          <w:szCs w:val="24"/>
        </w:rPr>
        <w:t>,</w:t>
      </w:r>
      <w:r w:rsidR="00470145">
        <w:rPr>
          <w:rFonts w:ascii="Times New Roman" w:hAnsi="Times New Roman" w:cs="Times New Roman"/>
          <w:sz w:val="24"/>
          <w:szCs w:val="24"/>
        </w:rPr>
        <w:t xml:space="preserve"> </w:t>
      </w:r>
      <w:r w:rsidR="00095700">
        <w:rPr>
          <w:rFonts w:ascii="Times New Roman" w:hAnsi="Times New Roman" w:cs="Times New Roman"/>
          <w:sz w:val="24"/>
          <w:szCs w:val="24"/>
        </w:rPr>
        <w:t>ce qui permet de</w:t>
      </w:r>
      <w:r w:rsidR="00470145">
        <w:rPr>
          <w:rFonts w:ascii="Times New Roman" w:hAnsi="Times New Roman" w:cs="Times New Roman"/>
          <w:sz w:val="24"/>
          <w:szCs w:val="24"/>
        </w:rPr>
        <w:t xml:space="preserve"> doubler notre production.</w:t>
      </w:r>
      <w:r w:rsidR="00095700">
        <w:rPr>
          <w:rFonts w:ascii="Times New Roman" w:hAnsi="Times New Roman" w:cs="Times New Roman"/>
          <w:sz w:val="24"/>
          <w:szCs w:val="24"/>
        </w:rPr>
        <w:t xml:space="preserve"> Nous avons étendu ce procédé à l’élevage.</w:t>
      </w:r>
    </w:p>
    <w:p w:rsidR="005B34D9" w:rsidRDefault="00470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4C5235" w:rsidRPr="00835EBA">
        <w:rPr>
          <w:rFonts w:ascii="Times New Roman" w:hAnsi="Times New Roman" w:cs="Times New Roman"/>
          <w:sz w:val="24"/>
          <w:szCs w:val="24"/>
        </w:rPr>
        <w:t>tant d</w:t>
      </w:r>
      <w:r>
        <w:rPr>
          <w:rFonts w:ascii="Times New Roman" w:hAnsi="Times New Roman" w:cs="Times New Roman"/>
          <w:sz w:val="24"/>
          <w:szCs w:val="24"/>
        </w:rPr>
        <w:t>onné que ce</w:t>
      </w:r>
      <w:r w:rsidR="00095700">
        <w:rPr>
          <w:rFonts w:ascii="Times New Roman" w:hAnsi="Times New Roman" w:cs="Times New Roman"/>
          <w:sz w:val="24"/>
          <w:szCs w:val="24"/>
        </w:rPr>
        <w:t>tte méthode</w:t>
      </w:r>
      <w:r>
        <w:rPr>
          <w:rFonts w:ascii="Times New Roman" w:hAnsi="Times New Roman" w:cs="Times New Roman"/>
          <w:sz w:val="24"/>
          <w:szCs w:val="24"/>
        </w:rPr>
        <w:t xml:space="preserve"> a donné des résultats </w:t>
      </w:r>
      <w:r w:rsidR="0017252C">
        <w:rPr>
          <w:rFonts w:ascii="Times New Roman" w:hAnsi="Times New Roman" w:cs="Times New Roman"/>
          <w:sz w:val="24"/>
          <w:szCs w:val="24"/>
        </w:rPr>
        <w:t>au-delà</w:t>
      </w:r>
      <w:r>
        <w:rPr>
          <w:rFonts w:ascii="Times New Roman" w:hAnsi="Times New Roman" w:cs="Times New Roman"/>
          <w:sz w:val="24"/>
          <w:szCs w:val="24"/>
        </w:rPr>
        <w:t xml:space="preserve"> de nos attentes</w:t>
      </w:r>
      <w:r w:rsidR="004C5235" w:rsidRPr="00835EBA">
        <w:rPr>
          <w:rFonts w:ascii="Times New Roman" w:hAnsi="Times New Roman" w:cs="Times New Roman"/>
          <w:sz w:val="24"/>
          <w:szCs w:val="24"/>
        </w:rPr>
        <w:t xml:space="preserve">, nous invitons les </w:t>
      </w:r>
      <w:r w:rsidR="00095700">
        <w:rPr>
          <w:rFonts w:ascii="Times New Roman" w:hAnsi="Times New Roman" w:cs="Times New Roman"/>
          <w:sz w:val="24"/>
          <w:szCs w:val="24"/>
        </w:rPr>
        <w:t>États</w:t>
      </w:r>
      <w:r>
        <w:rPr>
          <w:rFonts w:ascii="Times New Roman" w:hAnsi="Times New Roman" w:cs="Times New Roman"/>
          <w:sz w:val="24"/>
          <w:szCs w:val="24"/>
        </w:rPr>
        <w:t xml:space="preserve"> en difficulté</w:t>
      </w:r>
      <w:r w:rsidR="005B34D9">
        <w:rPr>
          <w:rFonts w:ascii="Times New Roman" w:hAnsi="Times New Roman" w:cs="Times New Roman"/>
          <w:sz w:val="24"/>
          <w:szCs w:val="24"/>
        </w:rPr>
        <w:t>, à utiliser ce procédé</w:t>
      </w:r>
      <w:r>
        <w:rPr>
          <w:rFonts w:ascii="Times New Roman" w:hAnsi="Times New Roman" w:cs="Times New Roman"/>
          <w:sz w:val="24"/>
          <w:szCs w:val="24"/>
        </w:rPr>
        <w:t xml:space="preserve"> pour</w:t>
      </w:r>
      <w:r w:rsidR="004C5235" w:rsidRPr="00835EBA">
        <w:rPr>
          <w:rFonts w:ascii="Times New Roman" w:hAnsi="Times New Roman" w:cs="Times New Roman"/>
          <w:sz w:val="24"/>
          <w:szCs w:val="24"/>
        </w:rPr>
        <w:t xml:space="preserve"> fournir des quantités</w:t>
      </w:r>
      <w:r>
        <w:rPr>
          <w:rFonts w:ascii="Times New Roman" w:hAnsi="Times New Roman" w:cs="Times New Roman"/>
          <w:sz w:val="24"/>
          <w:szCs w:val="24"/>
        </w:rPr>
        <w:t xml:space="preserve"> de nourriture</w:t>
      </w:r>
      <w:r w:rsidR="00835EBA" w:rsidRPr="00835EBA">
        <w:rPr>
          <w:rFonts w:ascii="Times New Roman" w:hAnsi="Times New Roman" w:cs="Times New Roman"/>
          <w:sz w:val="24"/>
          <w:szCs w:val="24"/>
        </w:rPr>
        <w:t xml:space="preserve"> </w:t>
      </w:r>
      <w:r w:rsidR="004C5235" w:rsidRPr="00835EBA">
        <w:rPr>
          <w:rFonts w:ascii="Times New Roman" w:hAnsi="Times New Roman" w:cs="Times New Roman"/>
          <w:sz w:val="24"/>
          <w:szCs w:val="24"/>
        </w:rPr>
        <w:t>suffisantes à leurs habitants</w:t>
      </w:r>
      <w:r w:rsidR="005B34D9">
        <w:rPr>
          <w:rFonts w:ascii="Times New Roman" w:hAnsi="Times New Roman" w:cs="Times New Roman"/>
          <w:sz w:val="24"/>
          <w:szCs w:val="24"/>
        </w:rPr>
        <w:t>.</w:t>
      </w:r>
    </w:p>
    <w:p w:rsidR="00344948" w:rsidRDefault="0034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3A4904">
        <w:rPr>
          <w:rFonts w:ascii="Times New Roman" w:hAnsi="Times New Roman" w:cs="Times New Roman"/>
          <w:sz w:val="24"/>
          <w:szCs w:val="24"/>
        </w:rPr>
        <w:t xml:space="preserve">fin, notre pays s’engage à aider </w:t>
      </w:r>
      <w:r>
        <w:rPr>
          <w:rFonts w:ascii="Times New Roman" w:hAnsi="Times New Roman" w:cs="Times New Roman"/>
          <w:sz w:val="24"/>
          <w:szCs w:val="24"/>
        </w:rPr>
        <w:t xml:space="preserve">les Etats qui seraient en </w:t>
      </w:r>
      <w:r w:rsidR="00033929">
        <w:rPr>
          <w:rFonts w:ascii="Times New Roman" w:hAnsi="Times New Roman" w:cs="Times New Roman"/>
          <w:sz w:val="24"/>
          <w:szCs w:val="24"/>
        </w:rPr>
        <w:t xml:space="preserve">difficulté </w:t>
      </w:r>
      <w:bookmarkStart w:id="0" w:name="_GoBack"/>
      <w:bookmarkEnd w:id="0"/>
      <w:r w:rsidR="0031449B">
        <w:rPr>
          <w:rFonts w:ascii="Times New Roman" w:hAnsi="Times New Roman" w:cs="Times New Roman"/>
          <w:sz w:val="24"/>
          <w:szCs w:val="24"/>
        </w:rPr>
        <w:t>à prod</w:t>
      </w:r>
      <w:r w:rsidR="00D85F42">
        <w:rPr>
          <w:rFonts w:ascii="Times New Roman" w:hAnsi="Times New Roman" w:cs="Times New Roman"/>
          <w:sz w:val="24"/>
          <w:szCs w:val="24"/>
        </w:rPr>
        <w:t>uire suffisamment de nourriture</w:t>
      </w:r>
      <w:r w:rsidR="0031449B">
        <w:rPr>
          <w:rFonts w:ascii="Times New Roman" w:hAnsi="Times New Roman" w:cs="Times New Roman"/>
          <w:sz w:val="24"/>
          <w:szCs w:val="24"/>
        </w:rPr>
        <w:t xml:space="preserve"> pour leurs habitants.</w:t>
      </w:r>
    </w:p>
    <w:p w:rsidR="00786C8D" w:rsidRPr="00835EBA" w:rsidRDefault="00786C8D">
      <w:pPr>
        <w:rPr>
          <w:rFonts w:ascii="Times New Roman" w:hAnsi="Times New Roman" w:cs="Times New Roman"/>
          <w:sz w:val="24"/>
          <w:szCs w:val="24"/>
        </w:rPr>
      </w:pPr>
    </w:p>
    <w:p w:rsidR="00786C8D" w:rsidRPr="00835EBA" w:rsidRDefault="00786C8D">
      <w:pPr>
        <w:rPr>
          <w:rFonts w:ascii="Times New Roman" w:hAnsi="Times New Roman" w:cs="Times New Roman"/>
          <w:sz w:val="24"/>
          <w:szCs w:val="24"/>
        </w:rPr>
      </w:pPr>
      <w:r w:rsidRPr="00835EBA">
        <w:rPr>
          <w:rFonts w:ascii="Times New Roman" w:hAnsi="Times New Roman" w:cs="Times New Roman"/>
          <w:sz w:val="24"/>
          <w:szCs w:val="24"/>
        </w:rPr>
        <w:t xml:space="preserve"> Merci de votre écoute</w:t>
      </w:r>
      <w:r w:rsidR="00D31A85" w:rsidRPr="00835EBA">
        <w:rPr>
          <w:rFonts w:ascii="Times New Roman" w:hAnsi="Times New Roman" w:cs="Times New Roman"/>
          <w:sz w:val="24"/>
          <w:szCs w:val="24"/>
        </w:rPr>
        <w:t>.</w:t>
      </w:r>
      <w:r w:rsidR="005B34D9">
        <w:rPr>
          <w:rFonts w:ascii="Times New Roman" w:hAnsi="Times New Roman" w:cs="Times New Roman"/>
          <w:sz w:val="24"/>
          <w:szCs w:val="24"/>
        </w:rPr>
        <w:t xml:space="preserve"> Nous rendons la parole à la présidence.</w:t>
      </w:r>
    </w:p>
    <w:sectPr w:rsidR="00786C8D" w:rsidRPr="0083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D"/>
    <w:rsid w:val="00033929"/>
    <w:rsid w:val="000568E6"/>
    <w:rsid w:val="00095700"/>
    <w:rsid w:val="00127ADE"/>
    <w:rsid w:val="00151984"/>
    <w:rsid w:val="0017252C"/>
    <w:rsid w:val="00186967"/>
    <w:rsid w:val="002F463D"/>
    <w:rsid w:val="0031449B"/>
    <w:rsid w:val="00344948"/>
    <w:rsid w:val="003A4904"/>
    <w:rsid w:val="003F179D"/>
    <w:rsid w:val="00464642"/>
    <w:rsid w:val="00470145"/>
    <w:rsid w:val="004C5235"/>
    <w:rsid w:val="00504A8F"/>
    <w:rsid w:val="00511991"/>
    <w:rsid w:val="00587421"/>
    <w:rsid w:val="00591418"/>
    <w:rsid w:val="005B34D9"/>
    <w:rsid w:val="00611ABE"/>
    <w:rsid w:val="00656D4F"/>
    <w:rsid w:val="006B68CB"/>
    <w:rsid w:val="006F6073"/>
    <w:rsid w:val="00764CB6"/>
    <w:rsid w:val="00786C8D"/>
    <w:rsid w:val="007A4203"/>
    <w:rsid w:val="007C3335"/>
    <w:rsid w:val="00835EBA"/>
    <w:rsid w:val="00877DE8"/>
    <w:rsid w:val="0088384D"/>
    <w:rsid w:val="009A15D0"/>
    <w:rsid w:val="009B6667"/>
    <w:rsid w:val="009F7BF2"/>
    <w:rsid w:val="00A46050"/>
    <w:rsid w:val="00A61C05"/>
    <w:rsid w:val="00A74CF4"/>
    <w:rsid w:val="00A83A1C"/>
    <w:rsid w:val="00BC6FEC"/>
    <w:rsid w:val="00C415CF"/>
    <w:rsid w:val="00C7348F"/>
    <w:rsid w:val="00CC2710"/>
    <w:rsid w:val="00D211D6"/>
    <w:rsid w:val="00D31A85"/>
    <w:rsid w:val="00D85F42"/>
    <w:rsid w:val="00DF12CD"/>
    <w:rsid w:val="00F53743"/>
    <w:rsid w:val="00F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7BF2"/>
    <w:rPr>
      <w:color w:val="0000FF"/>
      <w:u w:val="single"/>
    </w:rPr>
  </w:style>
  <w:style w:type="character" w:customStyle="1" w:styleId="romain">
    <w:name w:val="romain"/>
    <w:basedOn w:val="Policepardfaut"/>
    <w:rsid w:val="00A6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7BF2"/>
    <w:rPr>
      <w:color w:val="0000FF"/>
      <w:u w:val="single"/>
    </w:rPr>
  </w:style>
  <w:style w:type="character" w:customStyle="1" w:styleId="romain">
    <w:name w:val="romain"/>
    <w:basedOn w:val="Policepardfaut"/>
    <w:rsid w:val="00A6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Gaz_naturel" TargetMode="External"/><Relationship Id="rId5" Type="http://schemas.openxmlformats.org/officeDocument/2006/relationships/hyperlink" Target="https://fr.wikipedia.org/wiki/P%C3%A9tr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TPG NUMAD Bianca MILLET</vt:lpstr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TPG NUMAD Bianca MILLET</dc:title>
  <dc:creator>bianca millet</dc:creator>
  <cp:lastModifiedBy>Vieira Marie-Carmen</cp:lastModifiedBy>
  <cp:revision>2</cp:revision>
  <cp:lastPrinted>2018-01-16T16:34:00Z</cp:lastPrinted>
  <dcterms:created xsi:type="dcterms:W3CDTF">2018-01-16T16:40:00Z</dcterms:created>
  <dcterms:modified xsi:type="dcterms:W3CDTF">2018-01-16T16:40:00Z</dcterms:modified>
</cp:coreProperties>
</file>