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65" w:rsidRDefault="007B335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Comisión: Comisión Económica y Social</w:t>
      </w:r>
    </w:p>
    <w:p w:rsidR="007B3352" w:rsidRDefault="007B335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Problemática: ¿Cómo hacer de la inmigración un éxito económico?</w:t>
      </w:r>
    </w:p>
    <w:p w:rsidR="007B3352" w:rsidRDefault="007B335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País: Suecia</w:t>
      </w:r>
    </w:p>
    <w:p w:rsidR="00622686" w:rsidRDefault="00622686">
      <w:pPr>
        <w:rPr>
          <w:rFonts w:ascii="Times New Roman" w:hAnsi="Times New Roman" w:cs="Times New Roman"/>
          <w:sz w:val="20"/>
          <w:szCs w:val="20"/>
        </w:rPr>
      </w:pPr>
    </w:p>
    <w:p w:rsidR="007B3352" w:rsidRDefault="007B3352" w:rsidP="00BC636B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Como indican los datos que maneja la agencia de la ONU para los refugiados, A</w:t>
      </w:r>
      <w:r w:rsidR="00260A68">
        <w:rPr>
          <w:rFonts w:ascii="Times New Roman" w:hAnsi="Times New Roman" w:cs="Times New Roman"/>
          <w:sz w:val="20"/>
        </w:rPr>
        <w:t>CNUR</w:t>
      </w:r>
      <w:r>
        <w:rPr>
          <w:rFonts w:ascii="Times New Roman" w:hAnsi="Times New Roman" w:cs="Times New Roman"/>
          <w:sz w:val="20"/>
        </w:rPr>
        <w:t>, el mundo vive actualmente una crisis de refugia</w:t>
      </w:r>
      <w:r w:rsidR="00BC636B">
        <w:rPr>
          <w:rFonts w:ascii="Times New Roman" w:hAnsi="Times New Roman" w:cs="Times New Roman"/>
          <w:sz w:val="20"/>
        </w:rPr>
        <w:t>d</w:t>
      </w:r>
      <w:r>
        <w:rPr>
          <w:rFonts w:ascii="Times New Roman" w:hAnsi="Times New Roman" w:cs="Times New Roman"/>
          <w:sz w:val="20"/>
        </w:rPr>
        <w:t>os y desplazados de un tamaño sin precedentes desde la Segunda Guerra Mundial.</w:t>
      </w:r>
      <w:r w:rsidR="00BC636B">
        <w:rPr>
          <w:rFonts w:ascii="Times New Roman" w:hAnsi="Times New Roman" w:cs="Times New Roman"/>
          <w:sz w:val="20"/>
        </w:rPr>
        <w:t xml:space="preserve"> Este fenómeno afecta a Suecia, que permite, desde 2009, la entrada de más de 100 000 refugiados anualmente al país, lo que lo convierte en el país que más recibe per cápita</w:t>
      </w:r>
      <w:r w:rsidR="00040D18">
        <w:rPr>
          <w:rFonts w:ascii="Times New Roman" w:hAnsi="Times New Roman" w:cs="Times New Roman"/>
          <w:sz w:val="20"/>
        </w:rPr>
        <w:t xml:space="preserve">. En 2015, Suecia acogió a </w:t>
      </w:r>
      <w:r w:rsidR="00436C0A">
        <w:rPr>
          <w:rFonts w:ascii="Times New Roman" w:hAnsi="Times New Roman" w:cs="Times New Roman"/>
          <w:sz w:val="20"/>
        </w:rPr>
        <w:t xml:space="preserve">163 </w:t>
      </w:r>
      <w:r w:rsidR="00040D18">
        <w:rPr>
          <w:rFonts w:ascii="Times New Roman" w:hAnsi="Times New Roman" w:cs="Times New Roman"/>
          <w:sz w:val="20"/>
        </w:rPr>
        <w:t xml:space="preserve">000 personas, cifra demasiado alta hasta para los estándares suecos y por lo tanto, en 2016, se aplicaron medidas que endurecieron </w:t>
      </w:r>
      <w:r w:rsidR="002E6810">
        <w:rPr>
          <w:rFonts w:ascii="Times New Roman" w:hAnsi="Times New Roman" w:cs="Times New Roman"/>
          <w:sz w:val="20"/>
        </w:rPr>
        <w:t xml:space="preserve">la legislación de asilo, </w:t>
      </w:r>
      <w:r w:rsidR="00436C0A">
        <w:rPr>
          <w:rFonts w:ascii="Times New Roman" w:hAnsi="Times New Roman" w:cs="Times New Roman"/>
          <w:sz w:val="20"/>
        </w:rPr>
        <w:t>admitiendo</w:t>
      </w:r>
      <w:r w:rsidR="002E6810">
        <w:rPr>
          <w:rFonts w:ascii="Times New Roman" w:hAnsi="Times New Roman" w:cs="Times New Roman"/>
          <w:sz w:val="20"/>
        </w:rPr>
        <w:t xml:space="preserve"> </w:t>
      </w:r>
      <w:r w:rsidR="009D68DA">
        <w:rPr>
          <w:rFonts w:ascii="Times New Roman" w:hAnsi="Times New Roman" w:cs="Times New Roman"/>
          <w:sz w:val="20"/>
        </w:rPr>
        <w:t>a menos de 30 000 refugiados.</w:t>
      </w:r>
    </w:p>
    <w:p w:rsidR="00622686" w:rsidRDefault="00622686" w:rsidP="00BC636B">
      <w:pPr>
        <w:rPr>
          <w:rFonts w:ascii="Times New Roman" w:hAnsi="Times New Roman" w:cs="Times New Roman"/>
          <w:sz w:val="20"/>
        </w:rPr>
      </w:pPr>
    </w:p>
    <w:p w:rsidR="00436C0A" w:rsidRDefault="00436C0A" w:rsidP="00BC636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 Estado sueco ofrece cursos de idioma o de formación a los inmigrantes a pesar de los cuales el desempleo entre es</w:t>
      </w:r>
      <w:r w:rsidRPr="006135C0">
        <w:rPr>
          <w:rFonts w:ascii="Times New Roman" w:hAnsi="Times New Roman" w:cs="Times New Roman"/>
          <w:sz w:val="20"/>
          <w:szCs w:val="20"/>
        </w:rPr>
        <w:t>ta parte de la población se mantiene alto. Una investigación reciente de la SVT</w:t>
      </w:r>
      <w:r w:rsidR="006135C0" w:rsidRPr="006135C0">
        <w:rPr>
          <w:rFonts w:ascii="Times New Roman" w:hAnsi="Times New Roman" w:cs="Times New Roman"/>
          <w:sz w:val="20"/>
          <w:szCs w:val="20"/>
        </w:rPr>
        <w:t xml:space="preserve">,  </w:t>
      </w:r>
      <w:r w:rsidR="006135C0" w:rsidRPr="006135C0">
        <w:rPr>
          <w:rFonts w:ascii="Times New Roman" w:hAnsi="Times New Roman" w:cs="Times New Roman"/>
          <w:sz w:val="20"/>
          <w:szCs w:val="20"/>
          <w:shd w:val="clear" w:color="auto" w:fill="FFFFFF"/>
        </w:rPr>
        <w:t>empresa de </w:t>
      </w:r>
      <w:hyperlink r:id="rId4" w:tooltip="Televisión" w:history="1">
        <w:r w:rsidR="006135C0" w:rsidRPr="006135C0">
          <w:rPr>
            <w:rStyle w:val="Lienhypertexte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televisión</w:t>
        </w:r>
      </w:hyperlink>
      <w:r w:rsidR="006135C0" w:rsidRPr="006135C0">
        <w:rPr>
          <w:rFonts w:ascii="Times New Roman" w:hAnsi="Times New Roman" w:cs="Times New Roman"/>
          <w:sz w:val="20"/>
          <w:szCs w:val="20"/>
          <w:shd w:val="clear" w:color="auto" w:fill="FFFFFF"/>
        </w:rPr>
        <w:t> pública de </w:t>
      </w:r>
      <w:hyperlink r:id="rId5" w:history="1">
        <w:r w:rsidR="006135C0" w:rsidRPr="006135C0">
          <w:rPr>
            <w:rStyle w:val="Lienhypertexte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Suecia</w:t>
        </w:r>
      </w:hyperlink>
      <w:r w:rsidR="006135C0" w:rsidRPr="006135C0">
        <w:rPr>
          <w:rFonts w:ascii="Times New Roman" w:hAnsi="Times New Roman" w:cs="Times New Roman"/>
          <w:sz w:val="20"/>
          <w:szCs w:val="20"/>
        </w:rPr>
        <w:t>, r</w:t>
      </w:r>
      <w:r>
        <w:rPr>
          <w:rFonts w:ascii="Times New Roman" w:hAnsi="Times New Roman" w:cs="Times New Roman"/>
          <w:sz w:val="20"/>
          <w:szCs w:val="20"/>
        </w:rPr>
        <w:t>evela que menos de 494 inmigrantes de aquellos 163 000 registrados en 2015 han e</w:t>
      </w:r>
      <w:r w:rsidR="00CF70E1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contrado trabajo.</w:t>
      </w:r>
      <w:r w:rsidR="00CF70E1">
        <w:rPr>
          <w:rFonts w:ascii="Times New Roman" w:hAnsi="Times New Roman" w:cs="Times New Roman"/>
          <w:sz w:val="20"/>
          <w:szCs w:val="20"/>
        </w:rPr>
        <w:t xml:space="preserve"> Esto se explica ya que</w:t>
      </w:r>
      <w:r w:rsidR="00185705">
        <w:rPr>
          <w:rFonts w:ascii="Times New Roman" w:hAnsi="Times New Roman" w:cs="Times New Roman"/>
          <w:sz w:val="20"/>
          <w:szCs w:val="20"/>
        </w:rPr>
        <w:t xml:space="preserve"> la</w:t>
      </w:r>
      <w:r w:rsidR="00CF70E1">
        <w:rPr>
          <w:rFonts w:ascii="Times New Roman" w:hAnsi="Times New Roman" w:cs="Times New Roman"/>
          <w:sz w:val="20"/>
          <w:szCs w:val="20"/>
        </w:rPr>
        <w:t xml:space="preserve"> industria sueca está parcialmente muy especializada y exige una buena formación para trabajar</w:t>
      </w:r>
      <w:r w:rsidR="00A869F9">
        <w:rPr>
          <w:rFonts w:ascii="Times New Roman" w:hAnsi="Times New Roman" w:cs="Times New Roman"/>
          <w:sz w:val="20"/>
          <w:szCs w:val="20"/>
        </w:rPr>
        <w:t>,</w:t>
      </w:r>
      <w:r w:rsidR="00185705">
        <w:rPr>
          <w:rFonts w:ascii="Times New Roman" w:hAnsi="Times New Roman" w:cs="Times New Roman"/>
          <w:sz w:val="20"/>
          <w:szCs w:val="20"/>
        </w:rPr>
        <w:t xml:space="preserve"> y gran parte de los inmigrantes no tienen esa cualificación ni un dominio suficiente del idioma sueco. </w:t>
      </w:r>
      <w:r w:rsidR="00CF70E1">
        <w:rPr>
          <w:rFonts w:ascii="Times New Roman" w:hAnsi="Times New Roman" w:cs="Times New Roman"/>
          <w:sz w:val="20"/>
          <w:szCs w:val="20"/>
        </w:rPr>
        <w:t xml:space="preserve">Por lo tanto, nuestro país </w:t>
      </w:r>
      <w:r w:rsidR="00A869F9">
        <w:rPr>
          <w:rFonts w:ascii="Times New Roman" w:hAnsi="Times New Roman" w:cs="Times New Roman"/>
          <w:sz w:val="20"/>
          <w:szCs w:val="20"/>
        </w:rPr>
        <w:t>propone</w:t>
      </w:r>
      <w:r w:rsidR="00CF70E1">
        <w:rPr>
          <w:rFonts w:ascii="Times New Roman" w:hAnsi="Times New Roman" w:cs="Times New Roman"/>
          <w:sz w:val="20"/>
          <w:szCs w:val="20"/>
        </w:rPr>
        <w:t xml:space="preserve"> invertir más intensamente en cursos de idioma y de formación</w:t>
      </w:r>
      <w:r w:rsidR="0039770E">
        <w:rPr>
          <w:rFonts w:ascii="Times New Roman" w:hAnsi="Times New Roman" w:cs="Times New Roman"/>
          <w:sz w:val="20"/>
          <w:szCs w:val="20"/>
        </w:rPr>
        <w:t xml:space="preserve"> </w:t>
      </w:r>
      <w:r w:rsidR="008D5BD4">
        <w:rPr>
          <w:rFonts w:ascii="Times New Roman" w:hAnsi="Times New Roman" w:cs="Times New Roman"/>
          <w:sz w:val="20"/>
          <w:szCs w:val="20"/>
        </w:rPr>
        <w:t>par</w:t>
      </w:r>
      <w:r w:rsidR="00CF70E1">
        <w:rPr>
          <w:rFonts w:ascii="Times New Roman" w:hAnsi="Times New Roman" w:cs="Times New Roman"/>
          <w:sz w:val="20"/>
          <w:szCs w:val="20"/>
        </w:rPr>
        <w:t xml:space="preserve">a aumentar las ofertas de empleo de </w:t>
      </w:r>
      <w:r w:rsidR="00A869F9">
        <w:rPr>
          <w:rFonts w:ascii="Times New Roman" w:hAnsi="Times New Roman" w:cs="Times New Roman"/>
          <w:sz w:val="20"/>
          <w:szCs w:val="20"/>
        </w:rPr>
        <w:t>los</w:t>
      </w:r>
      <w:r w:rsidR="00CF70E1">
        <w:rPr>
          <w:rFonts w:ascii="Times New Roman" w:hAnsi="Times New Roman" w:cs="Times New Roman"/>
          <w:sz w:val="20"/>
          <w:szCs w:val="20"/>
        </w:rPr>
        <w:t xml:space="preserve"> inmigrantes</w:t>
      </w:r>
      <w:r w:rsidR="0018570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F70E1" w:rsidRDefault="00A869F9" w:rsidP="00BC636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Por ejemplo,</w:t>
      </w:r>
      <w:r w:rsidR="007933F0">
        <w:rPr>
          <w:rFonts w:ascii="Times New Roman" w:hAnsi="Times New Roman" w:cs="Times New Roman"/>
          <w:sz w:val="20"/>
          <w:szCs w:val="20"/>
        </w:rPr>
        <w:t xml:space="preserve"> Suecia ofrece SFI (sueco para inmigrantes), un curso básico del idioma sueco para adultos con otro idioma materno. Esta formación es gratuita. Además, </w:t>
      </w:r>
      <w:r w:rsidR="007933F0" w:rsidRPr="007933F0">
        <w:rPr>
          <w:rFonts w:ascii="Times New Roman" w:hAnsi="Times New Roman" w:cs="Times New Roman"/>
          <w:color w:val="222222"/>
          <w:sz w:val="20"/>
          <w:szCs w:val="20"/>
        </w:rPr>
        <w:t>hay cursos de SFI con un enfoque de preparación para trabajar en cierto</w:t>
      </w:r>
      <w:r w:rsidR="00446BE8">
        <w:rPr>
          <w:rFonts w:ascii="Times New Roman" w:hAnsi="Times New Roman" w:cs="Times New Roman"/>
          <w:color w:val="222222"/>
          <w:sz w:val="20"/>
          <w:szCs w:val="20"/>
        </w:rPr>
        <w:t>s</w:t>
      </w:r>
      <w:r w:rsidR="007933F0" w:rsidRPr="007933F0">
        <w:rPr>
          <w:rFonts w:ascii="Times New Roman" w:hAnsi="Times New Roman" w:cs="Times New Roman"/>
          <w:color w:val="222222"/>
          <w:sz w:val="20"/>
          <w:szCs w:val="20"/>
        </w:rPr>
        <w:t xml:space="preserve"> sector</w:t>
      </w:r>
      <w:r w:rsidR="00446BE8">
        <w:rPr>
          <w:rFonts w:ascii="Times New Roman" w:hAnsi="Times New Roman" w:cs="Times New Roman"/>
          <w:color w:val="222222"/>
          <w:sz w:val="20"/>
          <w:szCs w:val="20"/>
        </w:rPr>
        <w:t>es</w:t>
      </w:r>
      <w:r w:rsidR="007933F0" w:rsidRPr="007933F0">
        <w:rPr>
          <w:rFonts w:ascii="Times New Roman" w:hAnsi="Times New Roman" w:cs="Times New Roman"/>
          <w:color w:val="222222"/>
          <w:sz w:val="20"/>
          <w:szCs w:val="20"/>
        </w:rPr>
        <w:t>, y hay SFI para personas con carreras universitarias o diplomas de educación secundaria.</w:t>
      </w:r>
      <w:r w:rsidR="007933F0" w:rsidRPr="007933F0">
        <w:rPr>
          <w:rFonts w:ascii="Times New Roman" w:hAnsi="Times New Roman" w:cs="Times New Roman"/>
          <w:sz w:val="20"/>
          <w:szCs w:val="20"/>
        </w:rPr>
        <w:t xml:space="preserve"> Es decir, dentro del SFI hay distintos enfoques dependiendo de la formación previa de cada persona.</w:t>
      </w:r>
      <w:r w:rsidR="007933F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22686" w:rsidRDefault="00622686" w:rsidP="00BC636B">
      <w:pPr>
        <w:rPr>
          <w:rFonts w:ascii="Times New Roman" w:hAnsi="Times New Roman" w:cs="Times New Roman"/>
          <w:sz w:val="20"/>
          <w:szCs w:val="20"/>
        </w:rPr>
      </w:pPr>
    </w:p>
    <w:p w:rsidR="007933F0" w:rsidRDefault="00C57ED4" w:rsidP="00BC636B">
      <w:pPr>
        <w:rPr>
          <w:rFonts w:ascii="Times New Roman" w:hAnsi="Times New Roman" w:cs="Times New Roman"/>
          <w:color w:val="212121"/>
          <w:sz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 xml:space="preserve">Del mismo modo, se ha de tener en cuenta al gran número de inmigrantes menores, que en Suecia representa a alrededor de un cuarto del número total de inmigrantes. </w:t>
      </w:r>
      <w:r w:rsidR="00AE6D98" w:rsidRPr="00AE6D98">
        <w:rPr>
          <w:rFonts w:ascii="Times New Roman" w:hAnsi="Times New Roman" w:cs="Times New Roman"/>
          <w:color w:val="212121"/>
          <w:sz w:val="20"/>
          <w:shd w:val="clear" w:color="auto" w:fill="FFFFFF"/>
        </w:rPr>
        <w:t xml:space="preserve">Todos los niños y jóvenes solicitantes de asilo tienen derecho a asistir al preescolar y al colegio. </w:t>
      </w:r>
      <w:r w:rsidR="00372A23" w:rsidRPr="00372A23">
        <w:rPr>
          <w:rFonts w:ascii="Times New Roman" w:hAnsi="Times New Roman" w:cs="Times New Roman"/>
          <w:color w:val="212121"/>
          <w:sz w:val="20"/>
          <w:shd w:val="clear" w:color="auto" w:fill="FFFFFF"/>
        </w:rPr>
        <w:t xml:space="preserve">Si bien el sistema escolar sueco es relativamente equitativo, hay algunas áreas claras de preocupación. Los estudiantes </w:t>
      </w:r>
      <w:r w:rsidR="00372A23">
        <w:rPr>
          <w:rFonts w:ascii="Times New Roman" w:hAnsi="Times New Roman" w:cs="Times New Roman"/>
          <w:color w:val="212121"/>
          <w:sz w:val="20"/>
          <w:shd w:val="clear" w:color="auto" w:fill="FFFFFF"/>
        </w:rPr>
        <w:t>procedentes de la migración</w:t>
      </w:r>
      <w:r w:rsidR="00372A23" w:rsidRPr="00372A23">
        <w:rPr>
          <w:rFonts w:ascii="Times New Roman" w:hAnsi="Times New Roman" w:cs="Times New Roman"/>
          <w:color w:val="212121"/>
          <w:sz w:val="20"/>
          <w:shd w:val="clear" w:color="auto" w:fill="FFFFFF"/>
        </w:rPr>
        <w:t xml:space="preserve"> y otros grupos desfavorecidos </w:t>
      </w:r>
      <w:r w:rsidR="00372A23">
        <w:rPr>
          <w:rFonts w:ascii="Times New Roman" w:hAnsi="Times New Roman" w:cs="Times New Roman"/>
          <w:color w:val="212121"/>
          <w:sz w:val="20"/>
          <w:shd w:val="clear" w:color="auto" w:fill="FFFFFF"/>
        </w:rPr>
        <w:t>tienden a un</w:t>
      </w:r>
      <w:r w:rsidR="00372A23" w:rsidRPr="00372A23">
        <w:rPr>
          <w:rFonts w:ascii="Times New Roman" w:hAnsi="Times New Roman" w:cs="Times New Roman"/>
          <w:color w:val="212121"/>
          <w:sz w:val="20"/>
          <w:shd w:val="clear" w:color="auto" w:fill="FFFFFF"/>
        </w:rPr>
        <w:t xml:space="preserve"> menor rendimiento.</w:t>
      </w:r>
      <w:r w:rsidR="00372A23">
        <w:rPr>
          <w:rFonts w:ascii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 w:rsidR="00372A23" w:rsidRPr="00372A23">
        <w:rPr>
          <w:rFonts w:ascii="Times New Roman" w:hAnsi="Times New Roman" w:cs="Times New Roman"/>
          <w:color w:val="212121"/>
          <w:sz w:val="20"/>
          <w:shd w:val="clear" w:color="auto" w:fill="FFFFFF"/>
        </w:rPr>
        <w:t xml:space="preserve">Los </w:t>
      </w:r>
      <w:r w:rsidR="00372A23">
        <w:rPr>
          <w:rFonts w:ascii="Times New Roman" w:hAnsi="Times New Roman" w:cs="Times New Roman"/>
          <w:color w:val="212121"/>
          <w:sz w:val="20"/>
          <w:shd w:val="clear" w:color="auto" w:fill="FFFFFF"/>
        </w:rPr>
        <w:t>inm</w:t>
      </w:r>
      <w:r w:rsidR="00372A23" w:rsidRPr="00372A23">
        <w:rPr>
          <w:rFonts w:ascii="Times New Roman" w:hAnsi="Times New Roman" w:cs="Times New Roman"/>
          <w:color w:val="212121"/>
          <w:sz w:val="20"/>
          <w:shd w:val="clear" w:color="auto" w:fill="FFFFFF"/>
        </w:rPr>
        <w:t xml:space="preserve">igrantes de segunda generación tienen mayores habilidades que los </w:t>
      </w:r>
      <w:r w:rsidR="00372A23">
        <w:rPr>
          <w:rFonts w:ascii="Times New Roman" w:hAnsi="Times New Roman" w:cs="Times New Roman"/>
          <w:color w:val="212121"/>
          <w:sz w:val="20"/>
          <w:shd w:val="clear" w:color="auto" w:fill="FFFFFF"/>
        </w:rPr>
        <w:t>in</w:t>
      </w:r>
      <w:r w:rsidR="00372A23" w:rsidRPr="00372A23">
        <w:rPr>
          <w:rFonts w:ascii="Times New Roman" w:hAnsi="Times New Roman" w:cs="Times New Roman"/>
          <w:color w:val="212121"/>
          <w:sz w:val="20"/>
          <w:shd w:val="clear" w:color="auto" w:fill="FFFFFF"/>
        </w:rPr>
        <w:t>migrantes de primera generación, lo que demuestra el valor agregado de las escuelas suecas</w:t>
      </w:r>
      <w:r w:rsidR="00372A23">
        <w:rPr>
          <w:rFonts w:ascii="Arial" w:hAnsi="Arial" w:cs="Arial"/>
          <w:color w:val="212121"/>
          <w:shd w:val="clear" w:color="auto" w:fill="FFFFFF"/>
        </w:rPr>
        <w:t>.</w:t>
      </w:r>
      <w:r w:rsidR="00372A23" w:rsidRPr="00AE6D98">
        <w:rPr>
          <w:rFonts w:ascii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 w:rsidR="00236497">
        <w:rPr>
          <w:rFonts w:ascii="Times New Roman" w:hAnsi="Times New Roman" w:cs="Times New Roman"/>
          <w:color w:val="212121"/>
          <w:sz w:val="20"/>
          <w:shd w:val="clear" w:color="auto" w:fill="FFFFFF"/>
        </w:rPr>
        <w:t xml:space="preserve">Garantizar </w:t>
      </w:r>
      <w:r w:rsidR="00372A23" w:rsidRPr="00AE6D98">
        <w:rPr>
          <w:rFonts w:ascii="Times New Roman" w:hAnsi="Times New Roman" w:cs="Times New Roman"/>
          <w:color w:val="212121"/>
          <w:sz w:val="20"/>
          <w:shd w:val="clear" w:color="auto" w:fill="FFFFFF"/>
        </w:rPr>
        <w:t>que puedan asistir a la escuela en las mismas condiciones que otros niños y jóvenes del municipio</w:t>
      </w:r>
      <w:r w:rsidR="00236497">
        <w:rPr>
          <w:rFonts w:ascii="Times New Roman" w:hAnsi="Times New Roman" w:cs="Times New Roman"/>
          <w:color w:val="212121"/>
          <w:sz w:val="20"/>
          <w:shd w:val="clear" w:color="auto" w:fill="FFFFFF"/>
        </w:rPr>
        <w:t xml:space="preserve"> e</w:t>
      </w:r>
      <w:r w:rsidR="00236497" w:rsidRPr="00AE6D98">
        <w:rPr>
          <w:rFonts w:ascii="Times New Roman" w:hAnsi="Times New Roman" w:cs="Times New Roman"/>
          <w:color w:val="212121"/>
          <w:sz w:val="20"/>
          <w:shd w:val="clear" w:color="auto" w:fill="FFFFFF"/>
        </w:rPr>
        <w:t>s responsabilidad del municipio donde residen los niño</w:t>
      </w:r>
      <w:r w:rsidR="00236497">
        <w:rPr>
          <w:rFonts w:ascii="Times New Roman" w:hAnsi="Times New Roman" w:cs="Times New Roman"/>
          <w:color w:val="212121"/>
          <w:sz w:val="20"/>
          <w:shd w:val="clear" w:color="auto" w:fill="FFFFFF"/>
        </w:rPr>
        <w:t>s, lo que puede dar lugar a una calidad de servicios variable. En consecuencia, Suecia se compromete a establecer un sistema educativo nacional más claro y homogéneo para reducir estas desigualdades.</w:t>
      </w:r>
    </w:p>
    <w:p w:rsidR="00622686" w:rsidRDefault="00622686" w:rsidP="00BC636B">
      <w:pPr>
        <w:rPr>
          <w:rFonts w:ascii="Times New Roman" w:hAnsi="Times New Roman" w:cs="Times New Roman"/>
          <w:color w:val="212121"/>
          <w:sz w:val="20"/>
          <w:shd w:val="clear" w:color="auto" w:fill="FFFFFF"/>
        </w:rPr>
      </w:pPr>
    </w:p>
    <w:p w:rsidR="00372A23" w:rsidRPr="00236497" w:rsidRDefault="00236497" w:rsidP="00BC636B">
      <w:pPr>
        <w:rPr>
          <w:rFonts w:ascii="Times New Roman" w:hAnsi="Times New Roman" w:cs="Times New Roman"/>
          <w:sz w:val="20"/>
          <w:szCs w:val="20"/>
        </w:rPr>
      </w:pPr>
      <w:r w:rsidRPr="00236497">
        <w:rPr>
          <w:rFonts w:ascii="Times New Roman" w:hAnsi="Times New Roman" w:cs="Times New Roman"/>
          <w:sz w:val="20"/>
        </w:rPr>
        <w:t>En conclusión, Suecia piensa que el mejor método para hacer de la inmigración un éxito</w:t>
      </w:r>
      <w:r>
        <w:rPr>
          <w:rFonts w:ascii="Times New Roman" w:hAnsi="Times New Roman" w:cs="Times New Roman"/>
          <w:sz w:val="20"/>
        </w:rPr>
        <w:t xml:space="preserve"> económico es apostando por un mejor sistema educativo y de formación</w:t>
      </w:r>
      <w:r w:rsidR="00451E7B">
        <w:rPr>
          <w:rFonts w:ascii="Times New Roman" w:hAnsi="Times New Roman" w:cs="Times New Roman"/>
          <w:sz w:val="20"/>
        </w:rPr>
        <w:t xml:space="preserve">, </w:t>
      </w:r>
      <w:r>
        <w:rPr>
          <w:rFonts w:ascii="Times New Roman" w:hAnsi="Times New Roman" w:cs="Times New Roman"/>
          <w:sz w:val="20"/>
        </w:rPr>
        <w:t>de manera a asegurar</w:t>
      </w:r>
      <w:r w:rsidRPr="00236497">
        <w:rPr>
          <w:rFonts w:ascii="Times New Roman" w:hAnsi="Times New Roman" w:cs="Times New Roman"/>
          <w:sz w:val="20"/>
        </w:rPr>
        <w:t xml:space="preserve"> </w:t>
      </w:r>
      <w:r w:rsidR="00451E7B">
        <w:rPr>
          <w:rFonts w:ascii="Times New Roman" w:hAnsi="Times New Roman" w:cs="Times New Roman"/>
          <w:sz w:val="20"/>
        </w:rPr>
        <w:t xml:space="preserve">que los refugiados cuenten con una igual cualificación para acceder a los empleos que </w:t>
      </w:r>
      <w:r w:rsidR="00260A68">
        <w:rPr>
          <w:rFonts w:ascii="Times New Roman" w:hAnsi="Times New Roman" w:cs="Times New Roman"/>
          <w:sz w:val="20"/>
        </w:rPr>
        <w:t xml:space="preserve">el resto de la población. De ese modo, la tasa de </w:t>
      </w:r>
      <w:r w:rsidR="00446BE8">
        <w:rPr>
          <w:rFonts w:ascii="Times New Roman" w:hAnsi="Times New Roman" w:cs="Times New Roman"/>
          <w:sz w:val="20"/>
        </w:rPr>
        <w:t>des</w:t>
      </w:r>
      <w:r w:rsidR="00260A68">
        <w:rPr>
          <w:rFonts w:ascii="Times New Roman" w:hAnsi="Times New Roman" w:cs="Times New Roman"/>
          <w:sz w:val="20"/>
        </w:rPr>
        <w:t xml:space="preserve">empleo quedará reducida y el consumo </w:t>
      </w:r>
      <w:r w:rsidR="00A32792">
        <w:rPr>
          <w:rFonts w:ascii="Times New Roman" w:hAnsi="Times New Roman" w:cs="Times New Roman"/>
          <w:sz w:val="20"/>
        </w:rPr>
        <w:t>aumentará y, por lo tanto, la economía se verá afectada de manera positiva</w:t>
      </w:r>
      <w:r w:rsidR="00446BE8">
        <w:rPr>
          <w:rFonts w:ascii="Times New Roman" w:hAnsi="Times New Roman" w:cs="Times New Roman"/>
          <w:sz w:val="20"/>
        </w:rPr>
        <w:t>, logrando simultáneamente una mejor integración de los inmigrantes al país que los recibe.</w:t>
      </w:r>
      <w:bookmarkStart w:id="0" w:name="_GoBack"/>
      <w:bookmarkEnd w:id="0"/>
    </w:p>
    <w:sectPr w:rsidR="00372A23" w:rsidRPr="00236497" w:rsidSect="007242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7B3352"/>
    <w:rsid w:val="00040D18"/>
    <w:rsid w:val="00185705"/>
    <w:rsid w:val="00236497"/>
    <w:rsid w:val="00260A68"/>
    <w:rsid w:val="002E6810"/>
    <w:rsid w:val="00372A23"/>
    <w:rsid w:val="0039770E"/>
    <w:rsid w:val="00436C0A"/>
    <w:rsid w:val="00446BE8"/>
    <w:rsid w:val="00451E7B"/>
    <w:rsid w:val="006135C0"/>
    <w:rsid w:val="00622686"/>
    <w:rsid w:val="0072423D"/>
    <w:rsid w:val="007933F0"/>
    <w:rsid w:val="007B3352"/>
    <w:rsid w:val="008D5BD4"/>
    <w:rsid w:val="00976B14"/>
    <w:rsid w:val="009D68DA"/>
    <w:rsid w:val="00A32792"/>
    <w:rsid w:val="00A869F9"/>
    <w:rsid w:val="00AE6D98"/>
    <w:rsid w:val="00BC636B"/>
    <w:rsid w:val="00C57ED4"/>
    <w:rsid w:val="00CF70E1"/>
    <w:rsid w:val="00F7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2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B3352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6135C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93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3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.wikipedia.org/wiki/Suecia" TargetMode="External"/><Relationship Id="rId4" Type="http://schemas.openxmlformats.org/officeDocument/2006/relationships/hyperlink" Target="https://es.wikipedia.org/wiki/Televisi%C3%B3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2990</Characters>
  <Application>Microsoft Office Word</Application>
  <DocSecurity>4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julià</dc:creator>
  <cp:lastModifiedBy>gaguer</cp:lastModifiedBy>
  <cp:revision>2</cp:revision>
  <dcterms:created xsi:type="dcterms:W3CDTF">2018-01-29T12:42:00Z</dcterms:created>
  <dcterms:modified xsi:type="dcterms:W3CDTF">2018-01-29T12:42:00Z</dcterms:modified>
</cp:coreProperties>
</file>