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CE5">
        <w:rPr>
          <w:rFonts w:ascii="Times New Roman" w:hAnsi="Times New Roman" w:cs="Times New Roman"/>
          <w:sz w:val="24"/>
          <w:szCs w:val="24"/>
        </w:rPr>
        <w:t xml:space="preserve">Commission : </w:t>
      </w:r>
      <w:r w:rsidRPr="001B0CE5">
        <w:rPr>
          <w:rFonts w:ascii="Times New Roman" w:hAnsi="Times New Roman" w:cs="Times New Roman"/>
          <w:bCs/>
          <w:sz w:val="24"/>
          <w:szCs w:val="24"/>
        </w:rPr>
        <w:t>DROITS HUMAINS</w:t>
      </w:r>
    </w:p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CE5">
        <w:rPr>
          <w:rFonts w:ascii="Times New Roman" w:hAnsi="Times New Roman" w:cs="Times New Roman"/>
          <w:sz w:val="24"/>
          <w:szCs w:val="24"/>
        </w:rPr>
        <w:t xml:space="preserve">Nom et prénom du délégué : IDIL BALOGLU </w:t>
      </w:r>
    </w:p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CE5">
        <w:rPr>
          <w:rFonts w:ascii="Times New Roman" w:hAnsi="Times New Roman" w:cs="Times New Roman"/>
          <w:sz w:val="24"/>
          <w:szCs w:val="24"/>
        </w:rPr>
        <w:t>Délégation (pays ou organisation représentée) :</w:t>
      </w:r>
      <w:r w:rsidRPr="001B0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CE5">
        <w:rPr>
          <w:rFonts w:ascii="Times New Roman" w:hAnsi="Times New Roman" w:cs="Times New Roman"/>
          <w:sz w:val="24"/>
          <w:szCs w:val="24"/>
        </w:rPr>
        <w:t xml:space="preserve">CHINE </w:t>
      </w:r>
    </w:p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D00" w:rsidRPr="001B0CE5" w:rsidRDefault="00A50D00" w:rsidP="00A50D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0CE5">
        <w:rPr>
          <w:rFonts w:ascii="Times New Roman" w:hAnsi="Times New Roman" w:cs="Times New Roman"/>
          <w:sz w:val="24"/>
          <w:szCs w:val="24"/>
          <w:u w:val="single"/>
        </w:rPr>
        <w:t xml:space="preserve">Texte de Politique Générale (TPG): </w:t>
      </w:r>
    </w:p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D00" w:rsidRPr="001B0CE5" w:rsidRDefault="00A50D00" w:rsidP="00A50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CE5">
        <w:rPr>
          <w:rFonts w:ascii="Times New Roman" w:hAnsi="Times New Roman" w:cs="Times New Roman"/>
          <w:sz w:val="24"/>
          <w:szCs w:val="24"/>
        </w:rPr>
        <w:tab/>
      </w:r>
      <w:r w:rsidRPr="001B0CE5">
        <w:rPr>
          <w:rFonts w:ascii="Times New Roman" w:hAnsi="Times New Roman" w:cs="Times New Roman"/>
          <w:sz w:val="24"/>
          <w:szCs w:val="24"/>
        </w:rPr>
        <w:tab/>
      </w:r>
      <w:r w:rsidRPr="001B0CE5">
        <w:rPr>
          <w:rFonts w:ascii="Times New Roman" w:hAnsi="Times New Roman" w:cs="Times New Roman"/>
          <w:sz w:val="24"/>
          <w:szCs w:val="24"/>
        </w:rPr>
        <w:tab/>
      </w:r>
      <w:r w:rsidRPr="001B0CE5">
        <w:rPr>
          <w:rFonts w:ascii="Times New Roman" w:hAnsi="Times New Roman" w:cs="Times New Roman"/>
          <w:sz w:val="24"/>
          <w:szCs w:val="24"/>
        </w:rPr>
        <w:tab/>
        <w:t>Honorable présidence, chers délégués,</w:t>
      </w:r>
    </w:p>
    <w:p w:rsidR="00A50D00" w:rsidRPr="001B0CE5" w:rsidRDefault="00A50D00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D00" w:rsidRPr="001B0CE5" w:rsidRDefault="001F1872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E5">
        <w:rPr>
          <w:rFonts w:ascii="Times New Roman" w:hAnsi="Times New Roman" w:cs="Times New Roman"/>
          <w:sz w:val="24"/>
          <w:szCs w:val="24"/>
        </w:rPr>
        <w:tab/>
        <w:t>La délégation de la Chi</w:t>
      </w:r>
      <w:r w:rsidR="00A50D00" w:rsidRPr="001B0CE5">
        <w:rPr>
          <w:rFonts w:ascii="Times New Roman" w:hAnsi="Times New Roman" w:cs="Times New Roman"/>
          <w:sz w:val="24"/>
          <w:szCs w:val="24"/>
        </w:rPr>
        <w:t>ne est ravie de participer à la 7</w:t>
      </w:r>
      <w:r w:rsidR="00A50D00" w:rsidRPr="001B0CE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A50D00" w:rsidRPr="001B0CE5">
        <w:rPr>
          <w:rFonts w:ascii="Times New Roman" w:hAnsi="Times New Roman" w:cs="Times New Roman"/>
          <w:sz w:val="24"/>
          <w:szCs w:val="24"/>
        </w:rPr>
        <w:t xml:space="preserve"> édition du NUMAD et souhaite de riches discussions entre les différentes délégations. Nous avons tous le même espoir, celui de faire évoluer positivement le monde dans lequel nous vivons.</w:t>
      </w:r>
    </w:p>
    <w:p w:rsidR="00DC18EF" w:rsidRPr="001B0CE5" w:rsidRDefault="00DC18EF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C2609" w:rsidRPr="001B0CE5" w:rsidRDefault="007C2609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Après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trois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décennies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communisme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suivies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trois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décennies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libéralisation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économ</w:t>
      </w:r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>ique</w:t>
      </w:r>
      <w:proofErr w:type="spellEnd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la </w:t>
      </w:r>
      <w:proofErr w:type="spellStart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>chinoise</w:t>
      </w:r>
      <w:proofErr w:type="spellEnd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E134E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reste </w:t>
      </w:r>
      <w:proofErr w:type="spellStart"/>
      <w:r w:rsidR="007E134E" w:rsidRPr="001B0CE5">
        <w:rPr>
          <w:rFonts w:ascii="Times New Roman" w:hAnsi="Times New Roman" w:cs="Times New Roman"/>
          <w:sz w:val="24"/>
          <w:szCs w:val="24"/>
          <w:lang w:val="tr-TR"/>
        </w:rPr>
        <w:t>sous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nombreux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aspects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très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attachée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ses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traditions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sociales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familiales</w:t>
      </w:r>
      <w:proofErr w:type="spellEnd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C2609" w:rsidRPr="001B0CE5" w:rsidRDefault="007C2609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L’attitude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chinoise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vis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>-à-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vis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ses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peu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differente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autres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autant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comprendre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mesurer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transformations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statut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depuis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réformes</w:t>
      </w:r>
      <w:proofErr w:type="spellEnd"/>
      <w:r w:rsidR="00DC18EF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économiques</w:t>
      </w:r>
      <w:proofErr w:type="spellEnd"/>
      <w:r w:rsidR="00DC18EF" w:rsidRPr="001B0CE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reste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essentiel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accéder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compréhension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>plus</w:t>
      </w:r>
      <w:proofErr w:type="spellEnd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457C02" w:rsidRPr="001B0CE5">
        <w:rPr>
          <w:rFonts w:ascii="Times New Roman" w:hAnsi="Times New Roman" w:cs="Times New Roman"/>
          <w:sz w:val="24"/>
          <w:szCs w:val="24"/>
          <w:lang w:val="tr-TR"/>
        </w:rPr>
        <w:t>globale</w:t>
      </w:r>
      <w:proofErr w:type="gram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chinoise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contemporaine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de ses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représentations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changements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traversent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297B13" w:rsidRPr="001B0CE5" w:rsidRDefault="00F4007D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E5">
        <w:rPr>
          <w:rFonts w:ascii="Times New Roman" w:hAnsi="Times New Roman" w:cs="Times New Roman"/>
          <w:sz w:val="24"/>
          <w:szCs w:val="24"/>
        </w:rPr>
        <w:t>Tout d'abord, depuis environ 70 ans, le statut des femmes en Chine a c</w:t>
      </w:r>
      <w:r w:rsidR="00DC18EF" w:rsidRPr="001B0CE5">
        <w:rPr>
          <w:rFonts w:ascii="Times New Roman" w:hAnsi="Times New Roman" w:cs="Times New Roman"/>
          <w:sz w:val="24"/>
          <w:szCs w:val="24"/>
        </w:rPr>
        <w:t xml:space="preserve">onnu un changement fondamental. </w:t>
      </w:r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Dans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l'histoire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chinoise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pendant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mille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ans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féodale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souffert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d'un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statut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très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inférieur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celui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hommes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femme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devait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obéir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sans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conditions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son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père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lorsqu'elle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était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jeune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à son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mari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après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mariage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et à son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fils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après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la mort de son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mari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N'ayant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pas le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droit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participer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la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vie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sociale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on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bandait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pieds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dès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enfance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empêcher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leur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croissance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ce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augmentait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dépendance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vis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-à-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vis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hommes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De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plus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un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homme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pouvait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épouser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autant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qu'il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voulait</w:t>
      </w:r>
      <w:proofErr w:type="spellEnd"/>
      <w:r w:rsidR="008E3E12" w:rsidRPr="001B0CE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DC18EF" w:rsidRPr="001B0CE5" w:rsidRDefault="00DC18EF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C7F2B" w:rsidRPr="001B0CE5" w:rsidRDefault="001C7F2B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fondation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République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populaire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Chine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en 1949, a mis 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place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lois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accorder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statut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mêmes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droits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aux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aux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hommes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dans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tous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domaines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mariages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arrangés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forcés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supprimés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et un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mouvement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d'alphabétisation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lancé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aussi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À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l'époque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Mao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apparu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le slogan «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soutiennent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moitié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ciel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»,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encourageant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participer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activement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aux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lastRenderedPageBreak/>
        <w:t>activités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productives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travaux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lourds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- 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développement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économique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jusqu'au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point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parfois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d'ignorer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différences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l'homme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4007D" w:rsidRPr="001B0CE5" w:rsidRDefault="00F4007D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Tout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d'abord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raison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politique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l'enfant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unique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appliquée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1979 et 2014,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nombreux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avortements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pratiqués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filles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surtout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campagnes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Par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conséquent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il y 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aujourd'hui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20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millions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d'hommes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célibataires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plus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célibataires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Chine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4007D" w:rsidRPr="001B0CE5" w:rsidRDefault="00F06922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Chine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inégalités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sexes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demeurent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particulier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l’accès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l’instruction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à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l’emploi</w:t>
      </w:r>
      <w:proofErr w:type="spellEnd"/>
      <w:r w:rsidR="00DC18EF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et à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santé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mais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aussi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matière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d’héritage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salaire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représentation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politique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prise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décision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sein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famille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. 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outre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si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chinoises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ne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bénéficient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toujours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pas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d’une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égalité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chances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hommes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inégalités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existent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aussi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elles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mêmes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C18EF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selon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qu’elles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vivent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ville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la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campagne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à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l’Est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l’Ouest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etc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A5EC2" w:rsidRPr="001B0CE5" w:rsidRDefault="000A5EC2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r w:rsidRPr="007E134E">
        <w:rPr>
          <w:rFonts w:ascii="Times New Roman" w:hAnsi="Times New Roman" w:cs="Times New Roman"/>
          <w:sz w:val="24"/>
          <w:szCs w:val="24"/>
        </w:rPr>
        <w:t>conclusion</w:t>
      </w:r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alors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femmes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chino</w:t>
      </w:r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>ises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>manifestement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>gagné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>autonomie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depuis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années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1950,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notamment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grâce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développement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l’instruction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aux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lois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successives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protégeant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droits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intérêts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leur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égalité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hommes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encore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loin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d’être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acquise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et,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depuis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trois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décennies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leur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situation</w:t>
      </w:r>
      <w:proofErr w:type="spellEnd"/>
      <w:r w:rsidR="00F967E7"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évolue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manière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B0CE5">
        <w:rPr>
          <w:rFonts w:ascii="Times New Roman" w:hAnsi="Times New Roman" w:cs="Times New Roman"/>
          <w:sz w:val="24"/>
          <w:szCs w:val="24"/>
          <w:lang w:val="tr-TR"/>
        </w:rPr>
        <w:t>ambivalente</w:t>
      </w:r>
      <w:proofErr w:type="spellEnd"/>
      <w:r w:rsidRPr="001B0CE5">
        <w:rPr>
          <w:rFonts w:ascii="Times New Roman" w:hAnsi="Times New Roman" w:cs="Times New Roman"/>
          <w:sz w:val="24"/>
          <w:szCs w:val="24"/>
          <w:lang w:val="tr-TR"/>
        </w:rPr>
        <w:t>.</w:t>
      </w:r>
      <w:proofErr w:type="gramEnd"/>
    </w:p>
    <w:p w:rsidR="00F4007D" w:rsidRPr="001B0CE5" w:rsidRDefault="00F4007D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51237" w:rsidRPr="00C51237" w:rsidRDefault="00C51237" w:rsidP="00C51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37">
        <w:rPr>
          <w:rFonts w:ascii="Times New Roman" w:hAnsi="Times New Roman" w:cs="Times New Roman"/>
          <w:sz w:val="24"/>
          <w:szCs w:val="24"/>
        </w:rPr>
        <w:t>Merci de votre écoute.</w:t>
      </w:r>
    </w:p>
    <w:p w:rsidR="007C2609" w:rsidRPr="001B0CE5" w:rsidRDefault="007C2609" w:rsidP="00DC1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sectPr w:rsidR="007C2609" w:rsidRPr="001B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00"/>
    <w:rsid w:val="00032231"/>
    <w:rsid w:val="000A5EC2"/>
    <w:rsid w:val="00174CB9"/>
    <w:rsid w:val="001B0CE5"/>
    <w:rsid w:val="001C7F2B"/>
    <w:rsid w:val="001F1872"/>
    <w:rsid w:val="00297B13"/>
    <w:rsid w:val="00457C02"/>
    <w:rsid w:val="005F0C74"/>
    <w:rsid w:val="00666787"/>
    <w:rsid w:val="007C2609"/>
    <w:rsid w:val="007E134E"/>
    <w:rsid w:val="008E3E12"/>
    <w:rsid w:val="00973D7F"/>
    <w:rsid w:val="009F12F0"/>
    <w:rsid w:val="00A50D00"/>
    <w:rsid w:val="00C51237"/>
    <w:rsid w:val="00DC18EF"/>
    <w:rsid w:val="00F06922"/>
    <w:rsid w:val="00F4007D"/>
    <w:rsid w:val="00F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00"/>
    <w:pPr>
      <w:spacing w:after="0"/>
    </w:pPr>
    <w:rPr>
      <w:rFonts w:ascii="Arial" w:eastAsia="Arial" w:hAnsi="Arial" w:cs="Arial"/>
      <w:color w:val="000000"/>
      <w:lang w:val="fr-F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00"/>
    <w:pPr>
      <w:spacing w:after="0"/>
    </w:pPr>
    <w:rPr>
      <w:rFonts w:ascii="Arial" w:eastAsia="Arial" w:hAnsi="Arial" w:cs="Arial"/>
      <w:color w:val="000000"/>
      <w:lang w:val="fr-F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tfo llab21</dc:creator>
  <cp:lastModifiedBy>IDIL</cp:lastModifiedBy>
  <cp:revision>15</cp:revision>
  <dcterms:created xsi:type="dcterms:W3CDTF">2018-01-15T13:51:00Z</dcterms:created>
  <dcterms:modified xsi:type="dcterms:W3CDTF">2018-01-24T15:15:00Z</dcterms:modified>
</cp:coreProperties>
</file>