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72" w:rsidRDefault="00AE798B">
      <w:r>
        <w:t>Comisión: Comisión de Consejo Económico y S</w:t>
      </w:r>
      <w:r w:rsidR="00624B72">
        <w:t>ocial</w:t>
      </w:r>
    </w:p>
    <w:p w:rsidR="00624B72" w:rsidRDefault="00624B72">
      <w:r>
        <w:t>Problemática: ¿Cómo hacer de la inmigración un éxito económico?</w:t>
      </w:r>
    </w:p>
    <w:p w:rsidR="00624B72" w:rsidRDefault="00624B72">
      <w:r>
        <w:t>País: Canadá</w:t>
      </w:r>
    </w:p>
    <w:p w:rsidR="00000B43" w:rsidRPr="001709A1" w:rsidRDefault="00AF3691" w:rsidP="001709A1">
      <w:pPr>
        <w:ind w:firstLine="708"/>
      </w:pPr>
      <w:r w:rsidRPr="001709A1">
        <w:t xml:space="preserve">Desde </w:t>
      </w:r>
      <w:r w:rsidR="00F26B15" w:rsidRPr="001709A1">
        <w:t>antes de su creación como estado en 1864</w:t>
      </w:r>
      <w:r w:rsidR="00000B43" w:rsidRPr="001709A1">
        <w:t>, Canadá se considera una nación de inmigrantes.</w:t>
      </w:r>
      <w:r w:rsidR="004057DA" w:rsidRPr="001709A1">
        <w:t xml:space="preserve"> </w:t>
      </w:r>
      <w:r w:rsidR="00000B43" w:rsidRPr="001709A1">
        <w:t xml:space="preserve"> En los últimos años de su historia, millones de extranjeros han llegado al país para formar parte del sistema de vida canadiense, otorgand</w:t>
      </w:r>
      <w:r w:rsidR="002F1C6D" w:rsidRPr="001709A1">
        <w:t>o diversidad y multiculturalismo</w:t>
      </w:r>
      <w:r w:rsidR="00000B43" w:rsidRPr="001709A1">
        <w:t xml:space="preserve"> a la población.</w:t>
      </w:r>
    </w:p>
    <w:p w:rsidR="0090172F" w:rsidRPr="001709A1" w:rsidRDefault="00000B43" w:rsidP="001709A1">
      <w:pPr>
        <w:ind w:firstLine="708"/>
      </w:pPr>
      <w:r w:rsidRPr="001709A1">
        <w:t>Actualmente, la población total de inmigrantes en Canadá se estima en 6 millones de personas, provenientes de distintos orígenes. Cada año, inmigrantes de más de 150 países deciden convertirse</w:t>
      </w:r>
      <w:r w:rsidR="00010FDD" w:rsidRPr="001709A1">
        <w:t xml:space="preserve"> en</w:t>
      </w:r>
      <w:r w:rsidRPr="001709A1">
        <w:t xml:space="preserve"> ciudadanos canadienses.</w:t>
      </w:r>
      <w:r w:rsidR="002F1C6D" w:rsidRPr="001709A1">
        <w:t xml:space="preserve"> Los</w:t>
      </w:r>
      <w:r w:rsidR="0090172F" w:rsidRPr="001709A1">
        <w:t xml:space="preserve"> </w:t>
      </w:r>
      <w:r w:rsidR="002F1C6D" w:rsidRPr="001709A1">
        <w:t>habitantes de Canadá nacidos</w:t>
      </w:r>
      <w:r w:rsidR="0090172F" w:rsidRPr="001709A1">
        <w:t xml:space="preserve"> en el extranjero se </w:t>
      </w:r>
      <w:r w:rsidR="002F1C6D" w:rsidRPr="001709A1">
        <w:t>sitúan</w:t>
      </w:r>
      <w:r w:rsidR="0090172F" w:rsidRPr="001709A1">
        <w:t xml:space="preserve"> en torno a las 6.775.800 personas lo cual representa a más del 20% de la población total canadiense.</w:t>
      </w:r>
      <w:r w:rsidR="00812238" w:rsidRPr="001709A1">
        <w:t xml:space="preserve"> </w:t>
      </w:r>
      <w:r w:rsidR="00812238" w:rsidRPr="001709A1">
        <w:rPr>
          <w:rStyle w:val="Textoennegrita"/>
          <w:b w:val="0"/>
        </w:rPr>
        <w:t>Desde 2006, el gobierno de Canadá ha mantenido la tasa más alta de inmigración en la historia del país. Cerca de 250.000 inmigrantes se establecen anualmente en Canadá.</w:t>
      </w:r>
    </w:p>
    <w:p w:rsidR="001709A1" w:rsidRDefault="00010FDD" w:rsidP="001709A1">
      <w:pPr>
        <w:ind w:firstLine="708"/>
      </w:pPr>
      <w:r w:rsidRPr="001709A1">
        <w:t>Durante varios años consecutivos, la Organ</w:t>
      </w:r>
      <w:r w:rsidR="001709A1">
        <w:t>ización de Naciones Unidas</w:t>
      </w:r>
      <w:r w:rsidRPr="001709A1">
        <w:t xml:space="preserve"> ha  declarado Canadá como uno de los mejores lugares del mundo para vivir debido a su calidad de vida</w:t>
      </w:r>
      <w:r w:rsidR="00E06737" w:rsidRPr="001709A1">
        <w:t xml:space="preserve">. </w:t>
      </w:r>
      <w:r w:rsidR="001709A1" w:rsidRPr="001709A1">
        <w:t xml:space="preserve">Su economía es una de las más solidas y estables del mundo. </w:t>
      </w:r>
      <w:r w:rsidR="001709A1">
        <w:t>F</w:t>
      </w:r>
      <w:r w:rsidR="001709A1" w:rsidRPr="001709A1">
        <w:t xml:space="preserve">orma parte del G7, ya que es uno de los países con la economía más industrializada tanto como Alemania, Estados Unidos, Francia, Italia, Japón y Reino Unido. </w:t>
      </w:r>
    </w:p>
    <w:p w:rsidR="00E06737" w:rsidRPr="001709A1" w:rsidRDefault="00E06737" w:rsidP="001709A1">
      <w:pPr>
        <w:ind w:firstLine="708"/>
      </w:pPr>
      <w:r w:rsidRPr="001709A1">
        <w:t xml:space="preserve">Ocupa el noveno lugar en la lista de las economías más grandes según el Producto Interior Bruto. </w:t>
      </w:r>
      <w:r w:rsidR="00F03C91" w:rsidRPr="001709A1">
        <w:t xml:space="preserve"> </w:t>
      </w:r>
      <w:r w:rsidR="002F1C6D" w:rsidRPr="001709A1">
        <w:t xml:space="preserve">La OCDE sitúa a Canadá en el quinto puesto del ranking del bienestar de los países detrás de Noruega, Australia, Dinamarca y Suiza. Según el Banco Mundial, la renta per cápita de Canadá es aproximadamente de 42.157,9 $ lo cual sitúa  a Canadá en el décimo puesto sobre cincuenta países según su renta per cápita. </w:t>
      </w:r>
    </w:p>
    <w:p w:rsidR="0066391A" w:rsidRDefault="00B1498F" w:rsidP="001709A1">
      <w:pPr>
        <w:ind w:firstLine="708"/>
        <w:rPr>
          <w:i/>
        </w:rPr>
      </w:pPr>
      <w:r w:rsidRPr="001709A1">
        <w:t>El motor fundamental en el desarrollo económico canadiense ha sido la inmigración</w:t>
      </w:r>
      <w:r w:rsidR="001709A1" w:rsidRPr="001709A1">
        <w:t>.</w:t>
      </w:r>
      <w:r w:rsidRPr="001709A1">
        <w:t xml:space="preserve"> </w:t>
      </w:r>
      <w:r w:rsidR="001709A1" w:rsidRPr="001709A1">
        <w:t xml:space="preserve"> H</w:t>
      </w:r>
      <w:r w:rsidRPr="001709A1">
        <w:t>a aportado, entre otros aspectos, esfuerzo laboral, habilidades diferentes a las locales y emprendimiento</w:t>
      </w:r>
      <w:r w:rsidR="0066391A">
        <w:t>.</w:t>
      </w:r>
    </w:p>
    <w:p w:rsidR="00B1498F" w:rsidRPr="001709A1" w:rsidRDefault="0066391A" w:rsidP="001709A1">
      <w:pPr>
        <w:ind w:firstLine="708"/>
      </w:pPr>
      <w:r w:rsidRPr="001709A1">
        <w:t xml:space="preserve"> </w:t>
      </w:r>
      <w:r w:rsidR="00B1498F" w:rsidRPr="001709A1">
        <w:t xml:space="preserve">Por largo tiempo, </w:t>
      </w:r>
      <w:r w:rsidR="00FE76FE">
        <w:t xml:space="preserve">Canadá </w:t>
      </w:r>
      <w:r w:rsidR="00B1498F" w:rsidRPr="00FE76FE">
        <w:t>se ha nutrido</w:t>
      </w:r>
      <w:r w:rsidR="00B1498F" w:rsidRPr="001709A1">
        <w:t xml:space="preserve"> con inmigrantes atraídos por la disponibilidad de empleos remunerados, las oportunidades de avance y la libertad política y económica superiores a las de sus lugares de origen.</w:t>
      </w:r>
    </w:p>
    <w:p w:rsidR="002F1C6D" w:rsidRPr="001709A1" w:rsidRDefault="002F1C6D" w:rsidP="001709A1">
      <w:pPr>
        <w:ind w:firstLine="708"/>
      </w:pPr>
      <w:r w:rsidRPr="001709A1">
        <w:t>En Canadá, los grupos de inmigrantes han construido dinámicas comunidades rurales y urbanas, ha creado una amplia gama de instituciones culturales, sociedades de ayuda mutua, empresas, lugares de culto, etc. Gracias a estos aportes, sus respectivas lenguas, religiones y tradiciones se perpetúan, desarrollando un sentido de comunidad y de identidad compartida en sus nuevos ambientes.</w:t>
      </w:r>
    </w:p>
    <w:p w:rsidR="004057DA" w:rsidRDefault="004057DA" w:rsidP="001709A1">
      <w:pPr>
        <w:ind w:firstLine="708"/>
        <w:rPr>
          <w:rFonts w:cs="Arial"/>
          <w:color w:val="000000"/>
          <w:shd w:val="clear" w:color="auto" w:fill="FFFFFF"/>
        </w:rPr>
      </w:pPr>
      <w:r w:rsidRPr="001709A1">
        <w:t xml:space="preserve">La inmigración </w:t>
      </w:r>
      <w:r w:rsidR="00B1498F" w:rsidRPr="001709A1">
        <w:t>ha permitido</w:t>
      </w:r>
      <w:r w:rsidR="00FE76FE">
        <w:t xml:space="preserve">, y sigue permitiendo </w:t>
      </w:r>
      <w:r w:rsidRPr="001709A1">
        <w:t xml:space="preserve">compensar </w:t>
      </w:r>
      <w:r w:rsidR="00F26B15" w:rsidRPr="001709A1">
        <w:t>las carencias</w:t>
      </w:r>
      <w:r w:rsidRPr="001709A1">
        <w:rPr>
          <w:i/>
        </w:rPr>
        <w:t xml:space="preserve"> </w:t>
      </w:r>
      <w:r w:rsidRPr="001709A1">
        <w:t>de la población en términos de conocimientos y habilidades para ciertos campos de actividad</w:t>
      </w:r>
      <w:r w:rsidR="00B873A3" w:rsidRPr="001709A1">
        <w:t xml:space="preserve">. </w:t>
      </w:r>
      <w:r w:rsidR="00B873A3" w:rsidRPr="001709A1">
        <w:rPr>
          <w:rFonts w:cs="Arial"/>
          <w:shd w:val="clear" w:color="auto" w:fill="FFFFFF"/>
        </w:rPr>
        <w:t xml:space="preserve"> </w:t>
      </w:r>
      <w:r w:rsidR="00FE76FE">
        <w:rPr>
          <w:rFonts w:ascii="Arial" w:hAnsi="Arial" w:cs="Arial"/>
          <w:sz w:val="21"/>
          <w:szCs w:val="21"/>
          <w:shd w:val="clear" w:color="auto" w:fill="FFFFFF"/>
        </w:rPr>
        <w:t>Así, l</w:t>
      </w:r>
      <w:r w:rsidR="00B873A3" w:rsidRPr="001709A1">
        <w:rPr>
          <w:rFonts w:ascii="Arial" w:hAnsi="Arial" w:cs="Arial"/>
          <w:sz w:val="21"/>
          <w:szCs w:val="21"/>
          <w:shd w:val="clear" w:color="auto" w:fill="FFFFFF"/>
        </w:rPr>
        <w:t xml:space="preserve">a </w:t>
      </w:r>
      <w:r w:rsidR="00B873A3" w:rsidRPr="001709A1">
        <w:rPr>
          <w:rFonts w:cs="Arial"/>
          <w:shd w:val="clear" w:color="auto" w:fill="FFFFFF"/>
        </w:rPr>
        <w:t xml:space="preserve">inmigración calificada contribuye con talento y conocimientos, en tanto que los inmigrantes </w:t>
      </w:r>
      <w:r w:rsidR="00B873A3" w:rsidRPr="001709A1">
        <w:rPr>
          <w:rFonts w:cs="Arial"/>
          <w:shd w:val="clear" w:color="auto" w:fill="FFFFFF"/>
        </w:rPr>
        <w:lastRenderedPageBreak/>
        <w:t xml:space="preserve">poco calificados desempeñan ocupaciones esenciales en las que escasea la mano de obra nativa, lo que le </w:t>
      </w:r>
      <w:r w:rsidR="00B873A3" w:rsidRPr="00B873A3">
        <w:rPr>
          <w:rFonts w:cs="Arial"/>
          <w:color w:val="000000"/>
          <w:shd w:val="clear" w:color="auto" w:fill="FFFFFF"/>
        </w:rPr>
        <w:t>permite a la población del país ocupar puestos que requieren más aptitudes. Además, estos beneficios se distribuyen ampliamente entre toda la población.</w:t>
      </w:r>
    </w:p>
    <w:p w:rsidR="00FE76FE" w:rsidRPr="0066391A" w:rsidRDefault="00FE76FE" w:rsidP="00272D92">
      <w:pPr>
        <w:ind w:firstLine="708"/>
        <w:rPr>
          <w:rFonts w:cs="Arial"/>
          <w:color w:val="000000"/>
          <w:shd w:val="clear" w:color="auto" w:fill="FFFFFF"/>
        </w:rPr>
      </w:pPr>
      <w:r w:rsidRPr="0066391A">
        <w:rPr>
          <w:rFonts w:cs="Arial"/>
          <w:color w:val="000000"/>
          <w:shd w:val="clear" w:color="auto" w:fill="FFFFFF"/>
        </w:rPr>
        <w:t xml:space="preserve">Por eso Canadá quiere seguir acogiendo </w:t>
      </w:r>
      <w:r w:rsidRPr="0066391A">
        <w:t xml:space="preserve">a inmigrantes competentes para preservar una población joven y activa. </w:t>
      </w:r>
      <w:r w:rsidRPr="0066391A">
        <w:rPr>
          <w:rFonts w:cs="Arial"/>
          <w:shd w:val="clear" w:color="auto" w:fill="FFFFFF"/>
        </w:rPr>
        <w:t>Como en promedio los inmigrantes tienden a ser más jóvenes que la población local, contribuyen a engrosar la población en edad activa.</w:t>
      </w:r>
      <w:r w:rsidRPr="0066391A">
        <w:rPr>
          <w:rFonts w:cs="Arial"/>
          <w:color w:val="000000"/>
          <w:shd w:val="clear" w:color="auto" w:fill="FFFFFF"/>
        </w:rPr>
        <w:t xml:space="preserve"> Para</w:t>
      </w:r>
      <w:r w:rsidR="00732151" w:rsidRPr="0066391A">
        <w:rPr>
          <w:rFonts w:cs="Arial"/>
          <w:color w:val="000000"/>
          <w:shd w:val="clear" w:color="auto" w:fill="FFFFFF"/>
        </w:rPr>
        <w:t xml:space="preserve"> lograrlo, es necesario promover el aprendizaje del idioma, respaldar la búsqueda de empleos, reconocer mejor la formación y la experiencia laboral de los inmigrantes y facilitar el espíritu de empresa. </w:t>
      </w:r>
    </w:p>
    <w:p w:rsidR="002F1C6D" w:rsidRPr="0066391A" w:rsidRDefault="00FE76FE" w:rsidP="00272D92">
      <w:pPr>
        <w:ind w:firstLine="708"/>
      </w:pPr>
      <w:r w:rsidRPr="0066391A">
        <w:t xml:space="preserve">Finalmente Canadá quiere seguir siendo una sociedad multicultural, abierta a inmigrantes, lo que enriquece considerablemente toda la población tanto de un punto de vista cultural como social y que </w:t>
      </w:r>
      <w:r w:rsidR="00272D92" w:rsidRPr="0066391A">
        <w:t>corresponde a un deber moral de una nación grande como la nuestra.</w:t>
      </w:r>
    </w:p>
    <w:sectPr w:rsidR="002F1C6D" w:rsidRPr="0066391A" w:rsidSect="002E6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D46"/>
    <w:multiLevelType w:val="multilevel"/>
    <w:tmpl w:val="6D5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92977"/>
    <w:multiLevelType w:val="multilevel"/>
    <w:tmpl w:val="2CE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24B72"/>
    <w:rsid w:val="00000B43"/>
    <w:rsid w:val="00010FDD"/>
    <w:rsid w:val="000977C1"/>
    <w:rsid w:val="001709A1"/>
    <w:rsid w:val="00272D92"/>
    <w:rsid w:val="002C0126"/>
    <w:rsid w:val="002E65D7"/>
    <w:rsid w:val="002F1C6D"/>
    <w:rsid w:val="002F5076"/>
    <w:rsid w:val="003004FE"/>
    <w:rsid w:val="00366386"/>
    <w:rsid w:val="003D5AFC"/>
    <w:rsid w:val="004057DA"/>
    <w:rsid w:val="004368E1"/>
    <w:rsid w:val="00565A63"/>
    <w:rsid w:val="00624B72"/>
    <w:rsid w:val="0066391A"/>
    <w:rsid w:val="00717D21"/>
    <w:rsid w:val="00732151"/>
    <w:rsid w:val="007D34D5"/>
    <w:rsid w:val="00812238"/>
    <w:rsid w:val="0087154C"/>
    <w:rsid w:val="0090172F"/>
    <w:rsid w:val="00963019"/>
    <w:rsid w:val="00A866FD"/>
    <w:rsid w:val="00AE798B"/>
    <w:rsid w:val="00AF3691"/>
    <w:rsid w:val="00B118BA"/>
    <w:rsid w:val="00B1498F"/>
    <w:rsid w:val="00B569E1"/>
    <w:rsid w:val="00B873A3"/>
    <w:rsid w:val="00BC4AEA"/>
    <w:rsid w:val="00BE4CCB"/>
    <w:rsid w:val="00CE48B5"/>
    <w:rsid w:val="00D038B6"/>
    <w:rsid w:val="00E06737"/>
    <w:rsid w:val="00E8574F"/>
    <w:rsid w:val="00EE1228"/>
    <w:rsid w:val="00F01F3B"/>
    <w:rsid w:val="00F03C91"/>
    <w:rsid w:val="00F050F7"/>
    <w:rsid w:val="00F26B15"/>
    <w:rsid w:val="00FA6A16"/>
    <w:rsid w:val="00FE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F5076"/>
    <w:rPr>
      <w:color w:val="0000FF"/>
      <w:u w:val="single"/>
    </w:rPr>
  </w:style>
  <w:style w:type="character" w:customStyle="1" w:styleId="wb-inv">
    <w:name w:val="wb-inv"/>
    <w:basedOn w:val="Fuentedeprrafopredeter"/>
    <w:rsid w:val="002F5076"/>
  </w:style>
  <w:style w:type="character" w:customStyle="1" w:styleId="apple-converted-space">
    <w:name w:val="apple-converted-space"/>
    <w:basedOn w:val="Fuentedeprrafopredeter"/>
    <w:rsid w:val="002F507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5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5076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10FDD"/>
    <w:rPr>
      <w:b/>
      <w:bCs/>
    </w:rPr>
  </w:style>
  <w:style w:type="character" w:customStyle="1" w:styleId="wb-inv1">
    <w:name w:val="wb-inv1"/>
    <w:basedOn w:val="Fuentedeprrafopredeter"/>
    <w:rsid w:val="00E8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924">
              <w:marLeft w:val="-379"/>
              <w:marRight w:val="-3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8</cp:revision>
  <dcterms:created xsi:type="dcterms:W3CDTF">2017-12-29T14:49:00Z</dcterms:created>
  <dcterms:modified xsi:type="dcterms:W3CDTF">2018-01-06T19:16:00Z</dcterms:modified>
</cp:coreProperties>
</file>